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23F" w:rsidRDefault="0063023F"/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:rsidR="00BC79B6" w:rsidRDefault="00BC79B6" w:rsidP="00640941">
      <w:pPr>
        <w:spacing w:after="0"/>
        <w:jc w:val="center"/>
        <w:rPr>
          <w:rFonts w:cs="Calibri"/>
          <w:bCs/>
          <w:sz w:val="48"/>
          <w:szCs w:val="48"/>
        </w:rPr>
      </w:pPr>
      <w:r w:rsidRPr="00BC79B6">
        <w:rPr>
          <w:rFonts w:cs="Calibri"/>
          <w:bCs/>
          <w:sz w:val="48"/>
          <w:szCs w:val="48"/>
        </w:rPr>
        <w:t>Roboty z prefabrykatów gipsowych</w:t>
      </w:r>
      <w:r w:rsidR="00640941">
        <w:rPr>
          <w:rFonts w:cs="Calibri"/>
          <w:bCs/>
          <w:sz w:val="48"/>
          <w:szCs w:val="48"/>
        </w:rPr>
        <w:t xml:space="preserve">, </w:t>
      </w:r>
      <w:r w:rsidRPr="00BC79B6">
        <w:rPr>
          <w:rFonts w:cs="Calibri"/>
          <w:bCs/>
          <w:sz w:val="48"/>
          <w:szCs w:val="48"/>
        </w:rPr>
        <w:t>sufity podwieszane</w:t>
      </w:r>
      <w:r w:rsidR="00640941">
        <w:rPr>
          <w:rFonts w:cs="Calibri"/>
          <w:bCs/>
          <w:sz w:val="48"/>
          <w:szCs w:val="48"/>
        </w:rPr>
        <w:t xml:space="preserve"> i obudowy systemowe.</w:t>
      </w:r>
    </w:p>
    <w:p w:rsidR="0063023F" w:rsidRPr="003105B0" w:rsidRDefault="00746722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01.07</w:t>
      </w:r>
    </w:p>
    <w:p w:rsidR="0063023F" w:rsidRPr="003105B0" w:rsidRDefault="0063023F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:rsidR="0063023F" w:rsidRPr="003105B0" w:rsidRDefault="0063023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:rsidR="003237D3" w:rsidRPr="003237D3" w:rsidRDefault="00640941" w:rsidP="003237D3">
      <w:pPr>
        <w:spacing w:after="0"/>
        <w:jc w:val="both"/>
        <w:rPr>
          <w:rFonts w:cs="Calibri"/>
        </w:rPr>
      </w:pPr>
      <w:r w:rsidRPr="00640941">
        <w:rPr>
          <w:rFonts w:cs="Calibri"/>
          <w:bCs/>
        </w:rPr>
        <w:t xml:space="preserve">Niniejszy tom specyfikacji obejmuje wymagania wykonania i odbioru robót </w:t>
      </w:r>
      <w:r w:rsidR="001F1830">
        <w:rPr>
          <w:rFonts w:cs="Calibri"/>
          <w:bCs/>
        </w:rPr>
        <w:t xml:space="preserve">w systemach lekkiej zabudowy </w:t>
      </w:r>
      <w:r w:rsidRPr="00640941">
        <w:rPr>
          <w:rFonts w:cs="Calibri"/>
          <w:bCs/>
        </w:rPr>
        <w:t xml:space="preserve">dla </w:t>
      </w:r>
      <w:r w:rsidR="00746722" w:rsidRPr="00746722">
        <w:rPr>
          <w:rFonts w:cs="Calibri"/>
        </w:rPr>
        <w:t xml:space="preserve">inwestycji </w:t>
      </w:r>
      <w:r w:rsidR="008B0010" w:rsidRPr="008B0010">
        <w:rPr>
          <w:rFonts w:cs="Calibri"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r w:rsidR="003237D3" w:rsidRPr="003237D3">
        <w:rPr>
          <w:rFonts w:cs="Calibri"/>
        </w:rPr>
        <w:t>.</w:t>
      </w:r>
    </w:p>
    <w:p w:rsidR="0063023F" w:rsidRPr="00DD5C01" w:rsidRDefault="0063023F" w:rsidP="00DD5C01">
      <w:pPr>
        <w:spacing w:after="0"/>
        <w:jc w:val="both"/>
        <w:rPr>
          <w:rFonts w:cs="Calibri"/>
          <w:b/>
          <w:bCs/>
        </w:rPr>
      </w:pPr>
      <w:r w:rsidRPr="00DD5C01">
        <w:rPr>
          <w:rFonts w:cs="Calibri"/>
          <w:b/>
          <w:bCs/>
        </w:rPr>
        <w:t>Klasyfikacja robót wg Wspólnego Słownika Zamówień (CPV).</w:t>
      </w:r>
    </w:p>
    <w:p w:rsidR="007C29B6" w:rsidRDefault="00D10BB1" w:rsidP="007C29B6">
      <w:pPr>
        <w:spacing w:after="0"/>
        <w:jc w:val="both"/>
        <w:rPr>
          <w:rFonts w:cs="Calibri"/>
          <w:bCs/>
        </w:rPr>
      </w:pPr>
      <w:r w:rsidRPr="00D10BB1">
        <w:rPr>
          <w:rFonts w:cs="Calibri"/>
          <w:bCs/>
        </w:rPr>
        <w:t>45421152-4</w:t>
      </w:r>
      <w:r w:rsidR="007C29B6" w:rsidRPr="007C29B6">
        <w:rPr>
          <w:rFonts w:cs="Calibri"/>
          <w:bCs/>
        </w:rPr>
        <w:t xml:space="preserve"> </w:t>
      </w:r>
      <w:r w:rsidR="00BC79B6" w:rsidRPr="00BC79B6">
        <w:rPr>
          <w:rFonts w:cs="Calibri"/>
          <w:bCs/>
        </w:rPr>
        <w:t>Instalowanie ścianek działowych</w:t>
      </w:r>
    </w:p>
    <w:p w:rsidR="00BC79B6" w:rsidRPr="007C29B6" w:rsidRDefault="00BC79B6" w:rsidP="007C29B6">
      <w:pPr>
        <w:spacing w:after="0"/>
        <w:jc w:val="both"/>
        <w:rPr>
          <w:rFonts w:cs="Calibri"/>
          <w:bCs/>
        </w:rPr>
      </w:pPr>
      <w:r w:rsidRPr="00BC79B6">
        <w:rPr>
          <w:rFonts w:cs="Calibri"/>
          <w:bCs/>
        </w:rPr>
        <w:t>45421146-9 Instalowanie sufitów podwieszanych</w:t>
      </w:r>
    </w:p>
    <w:p w:rsidR="00DD5C01" w:rsidRDefault="00DD5C01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:rsidR="00DD5C01" w:rsidRDefault="00DD5C01" w:rsidP="00DD5C01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proofErr w:type="gramStart"/>
      <w:r w:rsidRPr="003E2CE8">
        <w:rPr>
          <w:rFonts w:cs="Calibri"/>
          <w:bCs/>
        </w:rPr>
        <w:t>stosowana  jako</w:t>
      </w:r>
      <w:proofErr w:type="gramEnd"/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:rsidR="007D4C55" w:rsidRDefault="007D4C55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:rsidR="00BC79B6" w:rsidRPr="00BC79B6" w:rsidRDefault="00BC79B6" w:rsidP="00BC79B6">
      <w:pPr>
        <w:spacing w:after="0"/>
        <w:jc w:val="both"/>
        <w:rPr>
          <w:rFonts w:cs="Calibri"/>
          <w:bCs/>
        </w:rPr>
      </w:pPr>
      <w:r w:rsidRPr="00BC79B6">
        <w:rPr>
          <w:rFonts w:cs="Calibri"/>
          <w:bCs/>
        </w:rPr>
        <w:t>Określenia podstawowe, u</w:t>
      </w:r>
      <w:r>
        <w:rPr>
          <w:rFonts w:cs="Calibri"/>
          <w:bCs/>
        </w:rPr>
        <w:t>ż</w:t>
      </w:r>
      <w:r w:rsidRPr="00BC79B6">
        <w:rPr>
          <w:rFonts w:cs="Calibri"/>
          <w:bCs/>
        </w:rPr>
        <w:t>yte w niniejszej specyfikacji, s</w:t>
      </w:r>
      <w:r>
        <w:rPr>
          <w:rFonts w:cs="Calibri"/>
          <w:bCs/>
        </w:rPr>
        <w:t>ą</w:t>
      </w:r>
      <w:r w:rsidRPr="00BC79B6">
        <w:rPr>
          <w:rFonts w:cs="Calibri"/>
          <w:bCs/>
        </w:rPr>
        <w:t xml:space="preserve"> zgodne z obowiązującymi odpowiednimi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>normami i określeniami zawartymi w ST 00.01 – Wymagania ogólne.</w:t>
      </w:r>
    </w:p>
    <w:p w:rsidR="00BC79B6" w:rsidRPr="00BC79B6" w:rsidRDefault="00BC79B6" w:rsidP="00BC79B6">
      <w:pPr>
        <w:spacing w:after="0"/>
        <w:jc w:val="both"/>
        <w:rPr>
          <w:rFonts w:cs="Calibri"/>
          <w:bCs/>
        </w:rPr>
      </w:pPr>
      <w:r w:rsidRPr="00BC79B6">
        <w:rPr>
          <w:rFonts w:cs="Calibri"/>
          <w:bCs/>
        </w:rPr>
        <w:t>Płyta wypełniająca - element wypełniający pola konstrukcji nośnej. Element nie mo</w:t>
      </w:r>
      <w:r>
        <w:rPr>
          <w:rFonts w:cs="Calibri"/>
          <w:bCs/>
        </w:rPr>
        <w:t>ż</w:t>
      </w:r>
      <w:r w:rsidRPr="00BC79B6">
        <w:rPr>
          <w:rFonts w:cs="Calibri"/>
          <w:bCs/>
        </w:rPr>
        <w:t xml:space="preserve">e przenosić </w:t>
      </w:r>
      <w:r>
        <w:rPr>
          <w:rFonts w:cs="Calibri"/>
          <w:bCs/>
        </w:rPr>
        <w:t>ż</w:t>
      </w:r>
      <w:r w:rsidRPr="00BC79B6">
        <w:rPr>
          <w:rFonts w:cs="Calibri"/>
          <w:bCs/>
        </w:rPr>
        <w:t>adnych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>innych obcią</w:t>
      </w:r>
      <w:r>
        <w:rPr>
          <w:rFonts w:cs="Calibri"/>
          <w:bCs/>
        </w:rPr>
        <w:t>ż</w:t>
      </w:r>
      <w:r w:rsidRPr="00BC79B6">
        <w:rPr>
          <w:rFonts w:cs="Calibri"/>
          <w:bCs/>
        </w:rPr>
        <w:t>eń</w:t>
      </w:r>
      <w:r>
        <w:rPr>
          <w:rFonts w:cs="Calibri"/>
          <w:bCs/>
        </w:rPr>
        <w:t xml:space="preserve"> poza cięż</w:t>
      </w:r>
      <w:r w:rsidRPr="00BC79B6">
        <w:rPr>
          <w:rFonts w:cs="Calibri"/>
          <w:bCs/>
        </w:rPr>
        <w:t>arem własnym.</w:t>
      </w:r>
    </w:p>
    <w:p w:rsidR="00BC79B6" w:rsidRPr="00BC79B6" w:rsidRDefault="00BC79B6" w:rsidP="00BC79B6">
      <w:pPr>
        <w:spacing w:after="0"/>
        <w:jc w:val="both"/>
        <w:rPr>
          <w:rFonts w:cs="Calibri"/>
          <w:bCs/>
        </w:rPr>
      </w:pPr>
      <w:r w:rsidRPr="00BC79B6">
        <w:rPr>
          <w:rFonts w:cs="Calibri"/>
          <w:bCs/>
        </w:rPr>
        <w:t xml:space="preserve">Konstrukcja nośna - lekki ustrój konstrukcyjny składający </w:t>
      </w:r>
      <w:proofErr w:type="spellStart"/>
      <w:r w:rsidRPr="00BC79B6">
        <w:rPr>
          <w:rFonts w:cs="Calibri"/>
          <w:bCs/>
        </w:rPr>
        <w:t>sie</w:t>
      </w:r>
      <w:proofErr w:type="spellEnd"/>
      <w:r w:rsidRPr="00BC79B6">
        <w:rPr>
          <w:rFonts w:cs="Calibri"/>
          <w:bCs/>
        </w:rPr>
        <w:t xml:space="preserve"> z elementów - profili nośnych (zbierających</w:t>
      </w:r>
      <w:r>
        <w:rPr>
          <w:rFonts w:cs="Calibri"/>
          <w:bCs/>
        </w:rPr>
        <w:t xml:space="preserve"> obciąż</w:t>
      </w:r>
      <w:r w:rsidRPr="00BC79B6">
        <w:rPr>
          <w:rFonts w:cs="Calibri"/>
          <w:bCs/>
        </w:rPr>
        <w:t xml:space="preserve">enia i przekazujący je na </w:t>
      </w:r>
      <w:proofErr w:type="spellStart"/>
      <w:r w:rsidRPr="00BC79B6">
        <w:rPr>
          <w:rFonts w:cs="Calibri"/>
          <w:bCs/>
        </w:rPr>
        <w:t>zawiesia</w:t>
      </w:r>
      <w:proofErr w:type="spellEnd"/>
      <w:r w:rsidRPr="00BC79B6">
        <w:rPr>
          <w:rFonts w:cs="Calibri"/>
          <w:bCs/>
        </w:rPr>
        <w:t>) oraz elementów łączących ze sobą profile nośne (profile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>porzeczne) łączonych na zamki oraz z elementów dodatkowych (listwy boczne, klipsy, łączniki).</w:t>
      </w:r>
    </w:p>
    <w:p w:rsidR="00BC79B6" w:rsidRPr="00BC79B6" w:rsidRDefault="00BC79B6" w:rsidP="00BC79B6">
      <w:pPr>
        <w:spacing w:after="0"/>
        <w:jc w:val="both"/>
        <w:rPr>
          <w:rFonts w:cs="Calibri"/>
          <w:bCs/>
        </w:rPr>
      </w:pPr>
      <w:proofErr w:type="spellStart"/>
      <w:r w:rsidRPr="00BC79B6">
        <w:rPr>
          <w:rFonts w:cs="Calibri"/>
          <w:bCs/>
        </w:rPr>
        <w:t>Zawiesie</w:t>
      </w:r>
      <w:proofErr w:type="spellEnd"/>
      <w:r w:rsidRPr="00BC79B6">
        <w:rPr>
          <w:rFonts w:cs="Calibri"/>
          <w:bCs/>
        </w:rPr>
        <w:t xml:space="preserve"> - element przenoszący</w:t>
      </w:r>
      <w:r>
        <w:rPr>
          <w:rFonts w:cs="Calibri"/>
          <w:bCs/>
        </w:rPr>
        <w:t xml:space="preserve"> </w:t>
      </w:r>
      <w:r w:rsidR="00BB631A">
        <w:rPr>
          <w:rFonts w:cs="Calibri"/>
          <w:bCs/>
        </w:rPr>
        <w:t>obciąż</w:t>
      </w:r>
      <w:r w:rsidR="00BB631A" w:rsidRPr="00BC79B6">
        <w:rPr>
          <w:rFonts w:cs="Calibri"/>
          <w:bCs/>
        </w:rPr>
        <w:t>enia</w:t>
      </w:r>
      <w:r w:rsidRPr="00BC79B6">
        <w:rPr>
          <w:rFonts w:cs="Calibri"/>
          <w:bCs/>
        </w:rPr>
        <w:t xml:space="preserve"> i stabilizujący konstrukcje sufitu podwieszonego do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>elementów konstrukcyjnych budynku i budowli w sposób bezpieczny, tzn. zapewniający stabilność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>geometryczn</w:t>
      </w:r>
      <w:r>
        <w:rPr>
          <w:rFonts w:cs="Calibri"/>
          <w:bCs/>
        </w:rPr>
        <w:t>ą</w:t>
      </w:r>
      <w:r w:rsidRPr="00BC79B6">
        <w:rPr>
          <w:rFonts w:cs="Calibri"/>
          <w:bCs/>
        </w:rPr>
        <w:t xml:space="preserve"> oraz bezpieczne przeniesienie obcią</w:t>
      </w:r>
      <w:r>
        <w:rPr>
          <w:rFonts w:cs="Calibri"/>
          <w:bCs/>
        </w:rPr>
        <w:t>ż</w:t>
      </w:r>
      <w:r w:rsidRPr="00BC79B6">
        <w:rPr>
          <w:rFonts w:cs="Calibri"/>
          <w:bCs/>
        </w:rPr>
        <w:t>eń z sufitu podwieszonego na elementy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>konstrukcyjne budynku/budowli.</w:t>
      </w:r>
    </w:p>
    <w:p w:rsidR="00BC79B6" w:rsidRDefault="00BC79B6" w:rsidP="00BC79B6">
      <w:pPr>
        <w:spacing w:after="0"/>
        <w:jc w:val="both"/>
        <w:rPr>
          <w:rFonts w:cs="Calibri"/>
          <w:bCs/>
        </w:rPr>
      </w:pPr>
      <w:r w:rsidRPr="00BC79B6">
        <w:rPr>
          <w:rFonts w:cs="Calibri"/>
          <w:bCs/>
        </w:rPr>
        <w:t xml:space="preserve">Sufit podwieszony - lekki niekonstrukcyjny element budynku lub budowli pełniący w </w:t>
      </w:r>
      <w:proofErr w:type="spellStart"/>
      <w:r w:rsidRPr="00BC79B6">
        <w:rPr>
          <w:rFonts w:cs="Calibri"/>
          <w:bCs/>
        </w:rPr>
        <w:t>zale</w:t>
      </w:r>
      <w:r>
        <w:rPr>
          <w:rFonts w:cs="Calibri"/>
          <w:bCs/>
        </w:rPr>
        <w:t>ż</w:t>
      </w:r>
      <w:r w:rsidRPr="00BC79B6">
        <w:rPr>
          <w:rFonts w:cs="Calibri"/>
          <w:bCs/>
        </w:rPr>
        <w:t>nosci</w:t>
      </w:r>
      <w:proofErr w:type="spellEnd"/>
      <w:r w:rsidRPr="00BC79B6">
        <w:rPr>
          <w:rFonts w:cs="Calibri"/>
          <w:bCs/>
        </w:rPr>
        <w:t xml:space="preserve"> od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 xml:space="preserve">przeznaczenia i właściwości funkcje: </w:t>
      </w:r>
      <w:proofErr w:type="spellStart"/>
      <w:r w:rsidRPr="00BC79B6">
        <w:rPr>
          <w:rFonts w:cs="Calibri"/>
          <w:bCs/>
        </w:rPr>
        <w:t>dekoracyjno</w:t>
      </w:r>
      <w:proofErr w:type="spellEnd"/>
      <w:r w:rsidRPr="00BC79B6">
        <w:rPr>
          <w:rFonts w:cs="Calibri"/>
          <w:bCs/>
        </w:rPr>
        <w:t xml:space="preserve"> -a</w:t>
      </w:r>
      <w:r>
        <w:rPr>
          <w:rFonts w:cs="Calibri"/>
          <w:bCs/>
        </w:rPr>
        <w:t>rchitektoniczne lub/i akustyczn</w:t>
      </w:r>
      <w:r w:rsidRPr="00BC79B6">
        <w:rPr>
          <w:rFonts w:cs="Calibri"/>
          <w:bCs/>
        </w:rPr>
        <w:t>e wykonany z</w:t>
      </w:r>
      <w:r>
        <w:rPr>
          <w:rFonts w:cs="Calibri"/>
          <w:bCs/>
        </w:rPr>
        <w:t xml:space="preserve"> </w:t>
      </w:r>
      <w:r w:rsidRPr="00BC79B6">
        <w:rPr>
          <w:rFonts w:cs="Calibri"/>
          <w:bCs/>
        </w:rPr>
        <w:t>konstrukcji nośnej oraz płyt wypełniających.</w:t>
      </w:r>
    </w:p>
    <w:p w:rsidR="006709DF" w:rsidRPr="006709DF" w:rsidRDefault="006709D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6709DF">
        <w:rPr>
          <w:rFonts w:cs="Calibri"/>
          <w:b/>
          <w:bCs/>
        </w:rPr>
        <w:t>Zakres robót objętych SST</w:t>
      </w:r>
    </w:p>
    <w:p w:rsidR="006709DF" w:rsidRDefault="006709DF" w:rsidP="006709DF">
      <w:pPr>
        <w:spacing w:after="0"/>
        <w:jc w:val="both"/>
        <w:rPr>
          <w:rFonts w:cs="Calibri"/>
          <w:bCs/>
        </w:rPr>
      </w:pPr>
      <w:r w:rsidRPr="006709DF">
        <w:rPr>
          <w:rFonts w:cs="Calibri"/>
          <w:bCs/>
        </w:rPr>
        <w:t>Ustalenia zawarte w niniejszej szczegółowej specyfikacji technicznej obejmuj</w:t>
      </w:r>
      <w:r w:rsidRPr="006709DF">
        <w:rPr>
          <w:rFonts w:cs="Calibri" w:hint="eastAsia"/>
          <w:bCs/>
        </w:rPr>
        <w:t>ą</w:t>
      </w:r>
      <w:r w:rsidRPr="006709DF">
        <w:rPr>
          <w:rFonts w:cs="Calibri"/>
          <w:bCs/>
        </w:rPr>
        <w:t xml:space="preserve"> wszystkie</w:t>
      </w:r>
      <w:r>
        <w:rPr>
          <w:rFonts w:cs="Calibri"/>
          <w:bCs/>
        </w:rPr>
        <w:t xml:space="preserve"> </w:t>
      </w:r>
      <w:r w:rsidRPr="006709DF">
        <w:rPr>
          <w:rFonts w:cs="Calibri"/>
          <w:bCs/>
        </w:rPr>
        <w:t>czynno</w:t>
      </w:r>
      <w:r w:rsidRPr="006709DF">
        <w:rPr>
          <w:rFonts w:cs="Calibri" w:hint="eastAsia"/>
          <w:bCs/>
        </w:rPr>
        <w:t>ś</w:t>
      </w:r>
      <w:r w:rsidRPr="006709DF">
        <w:rPr>
          <w:rFonts w:cs="Calibri"/>
          <w:bCs/>
        </w:rPr>
        <w:t>ci umo</w:t>
      </w:r>
      <w:r w:rsidRPr="006709DF">
        <w:rPr>
          <w:rFonts w:cs="Calibri" w:hint="eastAsia"/>
          <w:bCs/>
        </w:rPr>
        <w:t>ż</w:t>
      </w:r>
      <w:r w:rsidRPr="006709DF">
        <w:rPr>
          <w:rFonts w:cs="Calibri"/>
          <w:bCs/>
        </w:rPr>
        <w:t>liwiaj</w:t>
      </w:r>
      <w:r w:rsidRPr="006709DF">
        <w:rPr>
          <w:rFonts w:cs="Calibri" w:hint="eastAsia"/>
          <w:bCs/>
        </w:rPr>
        <w:t>ą</w:t>
      </w:r>
      <w:r w:rsidRPr="006709DF">
        <w:rPr>
          <w:rFonts w:cs="Calibri"/>
          <w:bCs/>
        </w:rPr>
        <w:t>ce i maj</w:t>
      </w:r>
      <w:r w:rsidRPr="006709DF">
        <w:rPr>
          <w:rFonts w:cs="Calibri" w:hint="eastAsia"/>
          <w:bCs/>
        </w:rPr>
        <w:t>ą</w:t>
      </w:r>
      <w:r w:rsidRPr="006709DF">
        <w:rPr>
          <w:rFonts w:cs="Calibri"/>
          <w:bCs/>
        </w:rPr>
        <w:t>ce na celu wykonanie</w:t>
      </w:r>
      <w:r>
        <w:rPr>
          <w:rFonts w:cs="Calibri"/>
          <w:bCs/>
        </w:rPr>
        <w:t>:</w:t>
      </w:r>
    </w:p>
    <w:p w:rsidR="006709DF" w:rsidRDefault="006709DF" w:rsidP="00D04899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sufitów podwieszanych </w:t>
      </w:r>
    </w:p>
    <w:p w:rsidR="00390F09" w:rsidRDefault="00856CFB" w:rsidP="00D04899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montażu płyt</w:t>
      </w:r>
      <w:r w:rsidR="00200342">
        <w:rPr>
          <w:rFonts w:cs="Calibri"/>
          <w:bCs/>
        </w:rPr>
        <w:t xml:space="preserve"> </w:t>
      </w:r>
      <w:r w:rsidR="008B0010">
        <w:rPr>
          <w:rFonts w:cs="Calibri"/>
          <w:bCs/>
        </w:rPr>
        <w:t xml:space="preserve">elewacyjnych </w:t>
      </w:r>
      <w:r w:rsidR="00200342">
        <w:rPr>
          <w:rFonts w:cs="Calibri"/>
          <w:bCs/>
        </w:rPr>
        <w:t>włó</w:t>
      </w:r>
      <w:r w:rsidR="007C60CE">
        <w:rPr>
          <w:rFonts w:cs="Calibri"/>
          <w:bCs/>
        </w:rPr>
        <w:t>kno</w:t>
      </w:r>
      <w:r w:rsidR="00E616D6">
        <w:rPr>
          <w:rFonts w:cs="Calibri"/>
          <w:bCs/>
        </w:rPr>
        <w:t xml:space="preserve"> </w:t>
      </w:r>
      <w:r w:rsidR="00200342">
        <w:rPr>
          <w:rFonts w:cs="Calibri"/>
          <w:bCs/>
        </w:rPr>
        <w:t>–</w:t>
      </w:r>
      <w:r w:rsidR="00E616D6">
        <w:rPr>
          <w:rFonts w:cs="Calibri"/>
          <w:bCs/>
        </w:rPr>
        <w:t xml:space="preserve"> </w:t>
      </w:r>
      <w:r w:rsidR="007C60CE">
        <w:rPr>
          <w:rFonts w:cs="Calibri"/>
          <w:bCs/>
        </w:rPr>
        <w:t>cementowych</w:t>
      </w:r>
    </w:p>
    <w:p w:rsidR="00364B29" w:rsidRDefault="00364B29" w:rsidP="00B51CD5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obudów ściennych i sufitowych z płyt g-k na konstrukcji stalowej</w:t>
      </w:r>
    </w:p>
    <w:p w:rsidR="00044957" w:rsidRPr="00044957" w:rsidRDefault="00044957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44957">
        <w:rPr>
          <w:rFonts w:cs="Calibri"/>
          <w:b/>
          <w:bCs/>
        </w:rPr>
        <w:t>Ogólne wymagania dotyczące robót</w:t>
      </w:r>
    </w:p>
    <w:p w:rsidR="006709DF" w:rsidRPr="006709DF" w:rsidRDefault="00044957" w:rsidP="00044957">
      <w:pPr>
        <w:spacing w:after="0"/>
        <w:jc w:val="both"/>
        <w:rPr>
          <w:rFonts w:cs="Calibri"/>
          <w:bCs/>
        </w:rPr>
      </w:pPr>
      <w:r w:rsidRPr="00044957">
        <w:rPr>
          <w:rFonts w:cs="Calibri"/>
          <w:bCs/>
        </w:rPr>
        <w:t>Wykonawca robót jest odpowiedzialny za jako</w:t>
      </w:r>
      <w:r w:rsidRPr="00044957">
        <w:rPr>
          <w:rFonts w:cs="Calibri" w:hint="eastAsia"/>
          <w:bCs/>
        </w:rPr>
        <w:t>ść</w:t>
      </w:r>
      <w:r w:rsidRPr="00044957">
        <w:rPr>
          <w:rFonts w:cs="Calibri"/>
          <w:bCs/>
        </w:rPr>
        <w:t xml:space="preserve"> wykonania robót, ich zgodno</w:t>
      </w:r>
      <w:r w:rsidRPr="00044957">
        <w:rPr>
          <w:rFonts w:cs="Calibri" w:hint="eastAsia"/>
          <w:bCs/>
        </w:rPr>
        <w:t>ść</w:t>
      </w:r>
      <w:r w:rsidRPr="00044957">
        <w:rPr>
          <w:rFonts w:cs="Calibri"/>
          <w:bCs/>
        </w:rPr>
        <w:t xml:space="preserve"> z</w:t>
      </w:r>
      <w:r>
        <w:rPr>
          <w:rFonts w:cs="Calibri"/>
          <w:bCs/>
        </w:rPr>
        <w:t xml:space="preserve"> </w:t>
      </w:r>
      <w:r w:rsidRPr="00044957">
        <w:rPr>
          <w:rFonts w:cs="Calibri"/>
          <w:bCs/>
        </w:rPr>
        <w:t>dokumentacj</w:t>
      </w:r>
      <w:r w:rsidRPr="00044957">
        <w:rPr>
          <w:rFonts w:cs="Calibri" w:hint="eastAsia"/>
          <w:bCs/>
        </w:rPr>
        <w:t>ą</w:t>
      </w:r>
      <w:r w:rsidRPr="00044957">
        <w:rPr>
          <w:rFonts w:cs="Calibri"/>
          <w:bCs/>
        </w:rPr>
        <w:t xml:space="preserve"> projektow</w:t>
      </w:r>
      <w:r w:rsidRPr="00044957">
        <w:rPr>
          <w:rFonts w:cs="Calibri" w:hint="eastAsia"/>
          <w:bCs/>
        </w:rPr>
        <w:t>ą</w:t>
      </w:r>
      <w:r w:rsidRPr="00044957">
        <w:rPr>
          <w:rFonts w:cs="Calibri"/>
          <w:bCs/>
        </w:rPr>
        <w:t>, SST i poleceniami Inspektora Nadzoru Inwestorskiego. Ogólne</w:t>
      </w:r>
      <w:r>
        <w:rPr>
          <w:rFonts w:cs="Calibri"/>
          <w:bCs/>
        </w:rPr>
        <w:t xml:space="preserve"> </w:t>
      </w:r>
      <w:r w:rsidRPr="00044957">
        <w:rPr>
          <w:rFonts w:cs="Calibri"/>
          <w:bCs/>
        </w:rPr>
        <w:t>wymagania dotycz</w:t>
      </w:r>
      <w:r w:rsidRPr="00044957">
        <w:rPr>
          <w:rFonts w:cs="Calibri" w:hint="eastAsia"/>
          <w:bCs/>
        </w:rPr>
        <w:t>ą</w:t>
      </w:r>
      <w:r w:rsidRPr="00044957">
        <w:rPr>
          <w:rFonts w:cs="Calibri"/>
          <w:bCs/>
        </w:rPr>
        <w:t>ce robót podano w „Wymaganiach ogólnych”</w:t>
      </w:r>
      <w:r>
        <w:rPr>
          <w:rFonts w:cs="Calibri"/>
          <w:bCs/>
        </w:rPr>
        <w:t>.</w:t>
      </w:r>
    </w:p>
    <w:p w:rsidR="0088167E" w:rsidRDefault="0088167E" w:rsidP="00BC79B6">
      <w:pPr>
        <w:spacing w:after="0"/>
        <w:jc w:val="both"/>
        <w:rPr>
          <w:rFonts w:cs="Calibri"/>
          <w:bCs/>
        </w:rPr>
      </w:pPr>
    </w:p>
    <w:p w:rsidR="00F62FC5" w:rsidRPr="00347E67" w:rsidRDefault="00F270CE" w:rsidP="00BC79B6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F270CE">
        <w:rPr>
          <w:rFonts w:cs="Calibri"/>
          <w:b/>
          <w:bCs/>
        </w:rPr>
        <w:t>MATERIAŁY</w:t>
      </w:r>
    </w:p>
    <w:p w:rsidR="00364B29" w:rsidRDefault="00364B29" w:rsidP="00F62FC5">
      <w:pPr>
        <w:spacing w:after="0"/>
        <w:jc w:val="both"/>
        <w:rPr>
          <w:rFonts w:cs="Calibri"/>
          <w:b/>
          <w:bCs/>
        </w:rPr>
      </w:pPr>
    </w:p>
    <w:p w:rsidR="00364B29" w:rsidRDefault="00364B29" w:rsidP="00364B2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Obudowy i zabudowy z płyt g-k</w:t>
      </w:r>
    </w:p>
    <w:p w:rsidR="00F62FC5" w:rsidRPr="00F62FC5" w:rsidRDefault="00F62FC5" w:rsidP="00F62FC5">
      <w:pPr>
        <w:spacing w:after="0"/>
        <w:jc w:val="both"/>
        <w:rPr>
          <w:rFonts w:cs="Calibri"/>
          <w:b/>
          <w:bCs/>
        </w:rPr>
      </w:pPr>
      <w:r w:rsidRPr="00F62FC5">
        <w:rPr>
          <w:rFonts w:cs="Calibri"/>
          <w:b/>
          <w:bCs/>
        </w:rPr>
        <w:t xml:space="preserve">Profile stalowe </w:t>
      </w:r>
      <w:proofErr w:type="spellStart"/>
      <w:r w:rsidRPr="00F62FC5">
        <w:rPr>
          <w:rFonts w:cs="Calibri"/>
          <w:b/>
          <w:bCs/>
        </w:rPr>
        <w:t>zimnogi</w:t>
      </w:r>
      <w:r w:rsidRPr="00F62FC5">
        <w:rPr>
          <w:rFonts w:cs="Calibri"/>
          <w:bCs/>
        </w:rPr>
        <w:t>ę</w:t>
      </w:r>
      <w:r w:rsidRPr="00F62FC5">
        <w:rPr>
          <w:rFonts w:cs="Calibri"/>
          <w:b/>
          <w:bCs/>
        </w:rPr>
        <w:t>te</w:t>
      </w:r>
      <w:proofErr w:type="spellEnd"/>
    </w:p>
    <w:p w:rsidR="00F62FC5" w:rsidRDefault="00F62FC5" w:rsidP="009E4FEB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 xml:space="preserve">Do wykonania rusztów 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 xml:space="preserve">cian, okładzin 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cian powinny by</w:t>
      </w:r>
      <w:r w:rsidRPr="00F62FC5">
        <w:rPr>
          <w:rFonts w:cs="Calibri" w:hint="eastAsia"/>
          <w:bCs/>
        </w:rPr>
        <w:t>ć</w:t>
      </w:r>
      <w:r w:rsidRPr="00F62FC5">
        <w:rPr>
          <w:rFonts w:cs="Calibri"/>
          <w:bCs/>
        </w:rPr>
        <w:t xml:space="preserve"> stosowane kształtowniki </w:t>
      </w:r>
      <w:proofErr w:type="spellStart"/>
      <w:r w:rsidRPr="00F62FC5">
        <w:rPr>
          <w:rFonts w:cs="Calibri"/>
          <w:bCs/>
        </w:rPr>
        <w:t>zimnogi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>te</w:t>
      </w:r>
      <w:proofErr w:type="spellEnd"/>
      <w:r w:rsidRPr="00F62FC5">
        <w:rPr>
          <w:rFonts w:cs="Calibri"/>
          <w:bCs/>
        </w:rPr>
        <w:t xml:space="preserve"> z</w:t>
      </w:r>
      <w:r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blachy stalowej, ocynkowanej wg PN-89/H-92125</w:t>
      </w:r>
      <w:r w:rsidR="009E4FEB">
        <w:rPr>
          <w:rFonts w:cs="Calibri"/>
          <w:bCs/>
        </w:rPr>
        <w:t>, gatunku St0S wg PN-88/H-84020</w:t>
      </w:r>
      <w:r w:rsidR="00856CFB">
        <w:rPr>
          <w:rFonts w:cs="Calibri"/>
          <w:bCs/>
        </w:rPr>
        <w:t xml:space="preserve"> lub aluminiowe.</w:t>
      </w:r>
    </w:p>
    <w:p w:rsidR="00856CFB" w:rsidRPr="00F62FC5" w:rsidRDefault="00856CFB" w:rsidP="009E4FEB">
      <w:pPr>
        <w:spacing w:after="0"/>
        <w:jc w:val="both"/>
        <w:rPr>
          <w:rFonts w:cs="Calibri"/>
          <w:bCs/>
        </w:rPr>
      </w:pPr>
    </w:p>
    <w:p w:rsidR="00F62FC5" w:rsidRPr="00F62FC5" w:rsidRDefault="00F62FC5" w:rsidP="00F62FC5">
      <w:pPr>
        <w:spacing w:after="0"/>
        <w:jc w:val="both"/>
        <w:rPr>
          <w:rFonts w:cs="Calibri"/>
          <w:b/>
          <w:bCs/>
        </w:rPr>
      </w:pPr>
      <w:r w:rsidRPr="00F62FC5">
        <w:rPr>
          <w:rFonts w:cs="Calibri"/>
          <w:b/>
          <w:bCs/>
        </w:rPr>
        <w:t>Akcesoria stalowe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słu</w:t>
      </w:r>
      <w:r w:rsidRPr="00F62FC5">
        <w:rPr>
          <w:rFonts w:cs="Calibri" w:hint="eastAsia"/>
          <w:bCs/>
        </w:rPr>
        <w:t>żą</w:t>
      </w:r>
      <w:r w:rsidRPr="00F62FC5">
        <w:rPr>
          <w:rFonts w:cs="Calibri"/>
          <w:bCs/>
        </w:rPr>
        <w:t xml:space="preserve"> do ł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>czenia kształtowników konstrukcji no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nej z podło</w:t>
      </w:r>
      <w:r w:rsidRPr="00F62FC5">
        <w:rPr>
          <w:rFonts w:cs="Calibri" w:hint="eastAsia"/>
          <w:bCs/>
        </w:rPr>
        <w:t>ż</w:t>
      </w:r>
      <w:r w:rsidRPr="00F62FC5">
        <w:rPr>
          <w:rFonts w:cs="Calibri"/>
          <w:bCs/>
        </w:rPr>
        <w:t>em i mi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>dzy sob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>: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ł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>czniki wzdłu</w:t>
      </w:r>
      <w:r w:rsidRPr="00F62FC5">
        <w:rPr>
          <w:rFonts w:cs="Calibri" w:hint="eastAsia"/>
          <w:bCs/>
        </w:rPr>
        <w:t>ż</w:t>
      </w:r>
      <w:r w:rsidRPr="00F62FC5">
        <w:rPr>
          <w:rFonts w:cs="Calibri"/>
          <w:bCs/>
        </w:rPr>
        <w:t>ne,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uchwyty bezpo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rednie długie,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uchwyty bezpo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rednie krótkie,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kołki rozporowe plastikowe, metalowe,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kołki szybkiego monta</w:t>
      </w:r>
      <w:r w:rsidRPr="00F62FC5">
        <w:rPr>
          <w:rFonts w:cs="Calibri" w:hint="eastAsia"/>
          <w:bCs/>
        </w:rPr>
        <w:t>ż</w:t>
      </w:r>
      <w:r w:rsidRPr="00F62FC5">
        <w:rPr>
          <w:rFonts w:cs="Calibri"/>
          <w:bCs/>
        </w:rPr>
        <w:t>u,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kołki wstrzeliwane.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Wszystkie akcesoria powinny by</w:t>
      </w:r>
      <w:r w:rsidRPr="00F62FC5">
        <w:rPr>
          <w:rFonts w:cs="Calibri" w:hint="eastAsia"/>
          <w:bCs/>
        </w:rPr>
        <w:t>ć</w:t>
      </w:r>
      <w:r w:rsidRPr="00F62FC5">
        <w:rPr>
          <w:rFonts w:cs="Calibri"/>
          <w:bCs/>
        </w:rPr>
        <w:t xml:space="preserve"> wykonane ze stali ocynkowanej wg wymaga</w:t>
      </w:r>
      <w:r w:rsidRPr="00F62FC5">
        <w:rPr>
          <w:rFonts w:cs="Calibri" w:hint="eastAsia"/>
          <w:bCs/>
        </w:rPr>
        <w:t>ń</w:t>
      </w:r>
      <w:r w:rsidRPr="00F62FC5">
        <w:rPr>
          <w:rFonts w:cs="Calibri"/>
          <w:bCs/>
        </w:rPr>
        <w:t xml:space="preserve"> jak dla</w:t>
      </w:r>
      <w:r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kształtowników stalowych.</w:t>
      </w:r>
    </w:p>
    <w:p w:rsidR="00F62FC5" w:rsidRPr="00F62FC5" w:rsidRDefault="00F62FC5" w:rsidP="00F62FC5">
      <w:pPr>
        <w:spacing w:after="0"/>
        <w:jc w:val="both"/>
        <w:rPr>
          <w:rFonts w:cs="Calibri"/>
          <w:b/>
          <w:bCs/>
        </w:rPr>
      </w:pPr>
      <w:r w:rsidRPr="00F62FC5">
        <w:rPr>
          <w:rFonts w:cs="Calibri"/>
          <w:b/>
          <w:bCs/>
        </w:rPr>
        <w:t>Inne akcesoria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Akcesoria stosowane do wykonania systemów suchej zabudowy: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ta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my spoinowe: z włókna szklanego, samoprzylepna z włókna szklanego, perforowana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papierowa – do wzmacniania spoin mi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>dzy płytami gipsowo-kartonowymi oraz spoin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naro</w:t>
      </w:r>
      <w:r w:rsidRPr="00F62FC5">
        <w:rPr>
          <w:rFonts w:cs="Calibri" w:hint="eastAsia"/>
          <w:bCs/>
        </w:rPr>
        <w:t>ż</w:t>
      </w:r>
      <w:r w:rsidRPr="00F62FC5">
        <w:rPr>
          <w:rFonts w:cs="Calibri"/>
          <w:bCs/>
        </w:rPr>
        <w:t>nych i obwodowych,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_ uszczelki obwodowe: polietylenowe grubo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ci 3, 4 mm, filcowe 5 mm, z wełny mineralnej do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10 mm– do uszczelniania poł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>cze</w:t>
      </w:r>
      <w:r w:rsidRPr="00F62FC5">
        <w:rPr>
          <w:rFonts w:cs="Calibri" w:hint="eastAsia"/>
          <w:bCs/>
        </w:rPr>
        <w:t>ń</w:t>
      </w:r>
      <w:r w:rsidRPr="00F62FC5">
        <w:rPr>
          <w:rFonts w:cs="Calibri"/>
          <w:bCs/>
        </w:rPr>
        <w:t xml:space="preserve"> konstrukcji ze stropem i 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cianami bocznymi.</w:t>
      </w:r>
    </w:p>
    <w:p w:rsidR="00F62FC5" w:rsidRPr="00F62FC5" w:rsidRDefault="00F62FC5" w:rsidP="00F62FC5">
      <w:pPr>
        <w:spacing w:after="0"/>
        <w:jc w:val="both"/>
        <w:rPr>
          <w:rFonts w:cs="Calibri"/>
          <w:b/>
          <w:bCs/>
        </w:rPr>
      </w:pPr>
      <w:r w:rsidRPr="00F62FC5">
        <w:rPr>
          <w:rFonts w:cs="Calibri"/>
          <w:b/>
          <w:bCs/>
        </w:rPr>
        <w:t>Klej gipsowy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Do mocowania płyt gipsowo-kartonowych stosuje si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 xml:space="preserve"> gotowe kleje gipsowe. Termin wa</w:t>
      </w:r>
      <w:r w:rsidRPr="00F62FC5">
        <w:rPr>
          <w:rFonts w:cs="Calibri" w:hint="eastAsia"/>
          <w:bCs/>
        </w:rPr>
        <w:t>ż</w:t>
      </w:r>
      <w:r w:rsidRPr="00F62FC5">
        <w:rPr>
          <w:rFonts w:cs="Calibri"/>
          <w:bCs/>
        </w:rPr>
        <w:t>no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ci i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warunki stosowania okre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laj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 xml:space="preserve"> instrukcje stosowania opracowane przez poszczególnych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Producentów.</w:t>
      </w:r>
    </w:p>
    <w:p w:rsidR="00F62FC5" w:rsidRPr="00F62FC5" w:rsidRDefault="00F62FC5" w:rsidP="00F62FC5">
      <w:pPr>
        <w:spacing w:after="0"/>
        <w:jc w:val="both"/>
        <w:rPr>
          <w:rFonts w:cs="Calibri"/>
          <w:b/>
          <w:bCs/>
        </w:rPr>
      </w:pPr>
      <w:r w:rsidRPr="00F62FC5">
        <w:rPr>
          <w:rFonts w:cs="Calibri"/>
          <w:b/>
          <w:bCs/>
        </w:rPr>
        <w:t>Wkr</w:t>
      </w:r>
      <w:r w:rsidRPr="00F62FC5">
        <w:rPr>
          <w:rFonts w:cs="Calibri"/>
          <w:bCs/>
        </w:rPr>
        <w:t>ę</w:t>
      </w:r>
      <w:r w:rsidRPr="00F62FC5">
        <w:rPr>
          <w:rFonts w:cs="Calibri"/>
          <w:b/>
          <w:bCs/>
        </w:rPr>
        <w:t>ty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Do mocowania płyt gipsowo-kartonowych do kształtowników no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nych, ł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>czenia kształtowników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mi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>dzy sob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 xml:space="preserve"> oraz mocowania profili w uchwytach powinny by</w:t>
      </w:r>
      <w:r w:rsidRPr="00F62FC5">
        <w:rPr>
          <w:rFonts w:cs="Calibri" w:hint="eastAsia"/>
          <w:bCs/>
        </w:rPr>
        <w:t>ć</w:t>
      </w:r>
      <w:r w:rsidRPr="00F62FC5">
        <w:rPr>
          <w:rFonts w:cs="Calibri"/>
          <w:bCs/>
        </w:rPr>
        <w:t xml:space="preserve"> stosowane - wkr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>ty stalowe,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blachowkr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>ty samogwintuj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>ce.</w:t>
      </w:r>
    </w:p>
    <w:p w:rsidR="00F62FC5" w:rsidRPr="00F62FC5" w:rsidRDefault="00F62FC5" w:rsidP="00F62FC5">
      <w:pPr>
        <w:spacing w:after="0"/>
        <w:jc w:val="both"/>
        <w:rPr>
          <w:rFonts w:cs="Calibri"/>
          <w:b/>
          <w:bCs/>
        </w:rPr>
      </w:pPr>
      <w:r w:rsidRPr="00F62FC5">
        <w:rPr>
          <w:rFonts w:cs="Calibri"/>
          <w:b/>
          <w:bCs/>
        </w:rPr>
        <w:t>Masa szpachlowa – gips budowlany szpachlowy</w:t>
      </w:r>
    </w:p>
    <w:p w:rsidR="00F62FC5" w:rsidRP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Do wykonywania poł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>cze</w:t>
      </w:r>
      <w:r w:rsidRPr="00F62FC5">
        <w:rPr>
          <w:rFonts w:cs="Calibri" w:hint="eastAsia"/>
          <w:bCs/>
        </w:rPr>
        <w:t>ń</w:t>
      </w:r>
      <w:r w:rsidRPr="00F62FC5">
        <w:rPr>
          <w:rFonts w:cs="Calibri"/>
          <w:bCs/>
        </w:rPr>
        <w:t xml:space="preserve"> mi</w:t>
      </w:r>
      <w:r w:rsidRPr="00F62FC5">
        <w:rPr>
          <w:rFonts w:cs="Calibri" w:hint="eastAsia"/>
          <w:bCs/>
        </w:rPr>
        <w:t>ę</w:t>
      </w:r>
      <w:r w:rsidRPr="00F62FC5">
        <w:rPr>
          <w:rFonts w:cs="Calibri"/>
          <w:bCs/>
        </w:rPr>
        <w:t>dzy płytami gipsowo-kartonowymi oraz spoin naro</w:t>
      </w:r>
      <w:r w:rsidRPr="00F62FC5">
        <w:rPr>
          <w:rFonts w:cs="Calibri" w:hint="eastAsia"/>
          <w:bCs/>
        </w:rPr>
        <w:t>ż</w:t>
      </w:r>
      <w:r w:rsidRPr="00F62FC5">
        <w:rPr>
          <w:rFonts w:cs="Calibri"/>
          <w:bCs/>
        </w:rPr>
        <w:t>nych i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obwodowych powinny by</w:t>
      </w:r>
      <w:r w:rsidRPr="00F62FC5">
        <w:rPr>
          <w:rFonts w:cs="Calibri" w:hint="eastAsia"/>
          <w:bCs/>
        </w:rPr>
        <w:t>ć</w:t>
      </w:r>
      <w:r w:rsidRPr="00F62FC5">
        <w:rPr>
          <w:rFonts w:cs="Calibri"/>
          <w:bCs/>
        </w:rPr>
        <w:t xml:space="preserve"> stosowane gipsowe masy szpachlowe przeznaczone do spoinowania.</w:t>
      </w:r>
    </w:p>
    <w:p w:rsidR="00F62FC5" w:rsidRDefault="00F62FC5" w:rsidP="00F62FC5">
      <w:pPr>
        <w:spacing w:after="0"/>
        <w:jc w:val="both"/>
        <w:rPr>
          <w:rFonts w:cs="Calibri"/>
          <w:bCs/>
        </w:rPr>
      </w:pPr>
      <w:r w:rsidRPr="00F62FC5">
        <w:rPr>
          <w:rFonts w:cs="Calibri"/>
          <w:bCs/>
        </w:rPr>
        <w:t>Do ko</w:t>
      </w:r>
      <w:r w:rsidRPr="00F62FC5">
        <w:rPr>
          <w:rFonts w:cs="Calibri" w:hint="eastAsia"/>
          <w:bCs/>
        </w:rPr>
        <w:t>ń</w:t>
      </w:r>
      <w:r w:rsidRPr="00F62FC5">
        <w:rPr>
          <w:rFonts w:cs="Calibri"/>
          <w:bCs/>
        </w:rPr>
        <w:t>cowego szpachlowania płyt powinna by</w:t>
      </w:r>
      <w:r w:rsidRPr="00F62FC5">
        <w:rPr>
          <w:rFonts w:cs="Calibri" w:hint="eastAsia"/>
          <w:bCs/>
        </w:rPr>
        <w:t>ć</w:t>
      </w:r>
      <w:r w:rsidRPr="00F62FC5">
        <w:rPr>
          <w:rFonts w:cs="Calibri"/>
          <w:bCs/>
        </w:rPr>
        <w:t xml:space="preserve"> stosowana masa szpachlowa przeznaczona do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szpachlowania powierzchniowego. Warunki stosowania mas szpachlowych okre</w:t>
      </w:r>
      <w:r w:rsidRPr="00F62FC5">
        <w:rPr>
          <w:rFonts w:cs="Calibri" w:hint="eastAsia"/>
          <w:bCs/>
        </w:rPr>
        <w:t>ś</w:t>
      </w:r>
      <w:r w:rsidRPr="00F62FC5">
        <w:rPr>
          <w:rFonts w:cs="Calibri"/>
          <w:bCs/>
        </w:rPr>
        <w:t>laj</w:t>
      </w:r>
      <w:r w:rsidRPr="00F62FC5">
        <w:rPr>
          <w:rFonts w:cs="Calibri" w:hint="eastAsia"/>
          <w:bCs/>
        </w:rPr>
        <w:t>ą</w:t>
      </w:r>
      <w:r w:rsidRPr="00F62FC5">
        <w:rPr>
          <w:rFonts w:cs="Calibri"/>
          <w:bCs/>
        </w:rPr>
        <w:t xml:space="preserve"> instrukcje</w:t>
      </w:r>
      <w:r w:rsidR="00506A3D">
        <w:rPr>
          <w:rFonts w:cs="Calibri"/>
          <w:bCs/>
        </w:rPr>
        <w:t xml:space="preserve"> </w:t>
      </w:r>
      <w:r w:rsidRPr="00F62FC5">
        <w:rPr>
          <w:rFonts w:cs="Calibri"/>
          <w:bCs/>
        </w:rPr>
        <w:t>Producentów dla poszczególnych wyrobów.</w:t>
      </w:r>
    </w:p>
    <w:p w:rsidR="00AC29CB" w:rsidRPr="00AC29CB" w:rsidRDefault="00AC29CB" w:rsidP="00AC29CB">
      <w:pPr>
        <w:spacing w:after="0"/>
        <w:jc w:val="both"/>
        <w:rPr>
          <w:rFonts w:cs="Calibri"/>
          <w:bCs/>
        </w:rPr>
      </w:pPr>
      <w:r w:rsidRPr="00AC29CB">
        <w:rPr>
          <w:rFonts w:cs="Calibri"/>
          <w:b/>
          <w:bCs/>
        </w:rPr>
        <w:t>Pł</w:t>
      </w:r>
      <w:r w:rsidRPr="00AC29CB">
        <w:rPr>
          <w:rFonts w:cs="Calibri" w:hint="eastAsia"/>
          <w:b/>
          <w:bCs/>
        </w:rPr>
        <w:t xml:space="preserve">yty </w:t>
      </w:r>
      <w:r w:rsidRPr="00AC29CB">
        <w:rPr>
          <w:rFonts w:cs="Calibri"/>
          <w:b/>
          <w:bCs/>
        </w:rPr>
        <w:t>gipsowo-kartonowe</w:t>
      </w:r>
    </w:p>
    <w:p w:rsidR="00AC29CB" w:rsidRPr="00AC29CB" w:rsidRDefault="00AC29CB" w:rsidP="00AC29CB">
      <w:pPr>
        <w:spacing w:after="0"/>
        <w:jc w:val="both"/>
        <w:rPr>
          <w:rFonts w:cs="Calibri"/>
          <w:bCs/>
        </w:rPr>
      </w:pPr>
      <w:r w:rsidRPr="00AC29CB">
        <w:rPr>
          <w:rFonts w:cs="Calibri"/>
          <w:bCs/>
        </w:rPr>
        <w:t>Płyty gipsowo-kartonowe powinny odpowiadać wymaganiom określonych w normie</w:t>
      </w:r>
    </w:p>
    <w:p w:rsidR="00AC29CB" w:rsidRPr="00AC29CB" w:rsidRDefault="00AC29CB" w:rsidP="00AC29CB">
      <w:pPr>
        <w:spacing w:after="0"/>
        <w:jc w:val="both"/>
        <w:rPr>
          <w:rFonts w:cs="Calibri"/>
          <w:bCs/>
        </w:rPr>
      </w:pPr>
      <w:r w:rsidRPr="00AC29CB">
        <w:rPr>
          <w:rFonts w:cs="Calibri"/>
          <w:bCs/>
        </w:rPr>
        <w:t>PN-B-79405 - wymagania dla płyt gipsowo-kartonowych Warunki techniczne dla płyt</w:t>
      </w:r>
    </w:p>
    <w:p w:rsidR="00AC29CB" w:rsidRPr="00AC29CB" w:rsidRDefault="00AC29CB" w:rsidP="00AC29CB">
      <w:pPr>
        <w:spacing w:after="0"/>
        <w:jc w:val="both"/>
        <w:rPr>
          <w:rFonts w:cs="Calibri"/>
          <w:bCs/>
        </w:rPr>
      </w:pPr>
      <w:r w:rsidRPr="00AC29CB">
        <w:rPr>
          <w:rFonts w:cs="Calibri"/>
          <w:bCs/>
        </w:rPr>
        <w:t>gipsowo-kartonowych</w:t>
      </w:r>
    </w:p>
    <w:p w:rsidR="00AC29CB" w:rsidRPr="00AC29CB" w:rsidRDefault="00AC29CB" w:rsidP="00AC29CB">
      <w:pPr>
        <w:spacing w:after="0"/>
        <w:jc w:val="both"/>
        <w:rPr>
          <w:rFonts w:cs="Calibr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6"/>
        <w:gridCol w:w="1424"/>
        <w:gridCol w:w="1223"/>
        <w:gridCol w:w="1529"/>
        <w:gridCol w:w="1528"/>
        <w:gridCol w:w="1529"/>
        <w:gridCol w:w="1529"/>
      </w:tblGrid>
      <w:tr w:rsidR="00AC29CB" w:rsidRPr="00AC29CB" w:rsidTr="00336578">
        <w:tc>
          <w:tcPr>
            <w:tcW w:w="534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Lp.</w:t>
            </w:r>
          </w:p>
        </w:tc>
        <w:tc>
          <w:tcPr>
            <w:tcW w:w="258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Wymagania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GKB zwykła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GKF ognioodporna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GKBI wodoodporna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GKFI wodo i ognioodporna</w:t>
            </w:r>
          </w:p>
        </w:tc>
      </w:tr>
      <w:tr w:rsidR="00AC29CB" w:rsidRPr="00AC29CB" w:rsidTr="00336578">
        <w:tc>
          <w:tcPr>
            <w:tcW w:w="534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</w:t>
            </w:r>
          </w:p>
        </w:tc>
        <w:tc>
          <w:tcPr>
            <w:tcW w:w="258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2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3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4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5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6</w:t>
            </w:r>
          </w:p>
        </w:tc>
      </w:tr>
      <w:tr w:rsidR="00AC29CB" w:rsidRPr="00AC29CB" w:rsidTr="00336578">
        <w:tc>
          <w:tcPr>
            <w:tcW w:w="534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</w:t>
            </w:r>
          </w:p>
        </w:tc>
        <w:tc>
          <w:tcPr>
            <w:tcW w:w="258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Powierzchnia</w:t>
            </w:r>
          </w:p>
        </w:tc>
        <w:tc>
          <w:tcPr>
            <w:tcW w:w="6142" w:type="dxa"/>
            <w:gridSpan w:val="4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równa, gładka, bez uszkodzeń kartonu, narożników i krawędzi</w:t>
            </w:r>
          </w:p>
        </w:tc>
      </w:tr>
      <w:tr w:rsidR="00AC29CB" w:rsidRPr="00AC29CB" w:rsidTr="00336578">
        <w:tc>
          <w:tcPr>
            <w:tcW w:w="534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2</w:t>
            </w:r>
          </w:p>
        </w:tc>
        <w:tc>
          <w:tcPr>
            <w:tcW w:w="258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Przyczepność kartonu do rdzenia gipsowego</w:t>
            </w:r>
          </w:p>
        </w:tc>
        <w:tc>
          <w:tcPr>
            <w:tcW w:w="6142" w:type="dxa"/>
            <w:gridSpan w:val="4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karton powinien być złączony z rdzeniem gipsowym w taki sposób, aby przy odrywaniu ręką rwa się, nie powodując odklejania się od rdzenia</w:t>
            </w:r>
          </w:p>
        </w:tc>
      </w:tr>
      <w:tr w:rsidR="00AC29CB" w:rsidRPr="00AC29CB" w:rsidTr="00336578">
        <w:tc>
          <w:tcPr>
            <w:tcW w:w="534" w:type="dxa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3</w:t>
            </w:r>
          </w:p>
        </w:tc>
        <w:tc>
          <w:tcPr>
            <w:tcW w:w="2582" w:type="dxa"/>
            <w:gridSpan w:val="2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Wymiary i tolerancje [mm]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grubość</w:t>
            </w:r>
          </w:p>
        </w:tc>
        <w:tc>
          <w:tcPr>
            <w:tcW w:w="4607" w:type="dxa"/>
            <w:gridSpan w:val="3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9,5±0,5; 12,5±0,5; 15±0,5; &gt;18±0,5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2582" w:type="dxa"/>
            <w:gridSpan w:val="2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szerokość</w:t>
            </w:r>
          </w:p>
        </w:tc>
        <w:tc>
          <w:tcPr>
            <w:tcW w:w="4607" w:type="dxa"/>
            <w:gridSpan w:val="3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1200 (+</w:t>
            </w:r>
            <w:proofErr w:type="gramStart"/>
            <w:r w:rsidRPr="00AC29CB">
              <w:rPr>
                <w:rFonts w:cs="Calibri"/>
                <w:bCs/>
              </w:rPr>
              <w:t>0;-</w:t>
            </w:r>
            <w:proofErr w:type="gramEnd"/>
            <w:r w:rsidRPr="00AC29CB">
              <w:rPr>
                <w:rFonts w:cs="Calibri"/>
                <w:bCs/>
              </w:rPr>
              <w:t>5,0)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2582" w:type="dxa"/>
            <w:gridSpan w:val="2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długość</w:t>
            </w:r>
          </w:p>
        </w:tc>
        <w:tc>
          <w:tcPr>
            <w:tcW w:w="4607" w:type="dxa"/>
            <w:gridSpan w:val="3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[2000+3000] (+0; -6)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2582" w:type="dxa"/>
            <w:gridSpan w:val="2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prostopadłość</w:t>
            </w:r>
          </w:p>
        </w:tc>
        <w:tc>
          <w:tcPr>
            <w:tcW w:w="4607" w:type="dxa"/>
            <w:gridSpan w:val="3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różnica w długości przekątnych &lt;5</w:t>
            </w:r>
          </w:p>
        </w:tc>
      </w:tr>
      <w:tr w:rsidR="00AC29CB" w:rsidRPr="00AC29CB" w:rsidTr="00336578">
        <w:tc>
          <w:tcPr>
            <w:tcW w:w="534" w:type="dxa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4</w:t>
            </w:r>
          </w:p>
        </w:tc>
        <w:tc>
          <w:tcPr>
            <w:tcW w:w="1314" w:type="dxa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Masa 1 m2 płyty o grubości [kg]</w:t>
            </w:r>
          </w:p>
        </w:tc>
        <w:tc>
          <w:tcPr>
            <w:tcW w:w="1268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9,5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&lt;9,5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31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268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12,5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&lt;12,5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11,0+13,0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&lt;12,5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11+13,0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31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268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15,0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&lt;15,0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13,5+16,0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&lt;15,0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13,5+15,0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31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268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proofErr w:type="gramStart"/>
            <w:r w:rsidRPr="00AC29CB">
              <w:rPr>
                <w:rFonts w:cs="Calibri"/>
                <w:bCs/>
              </w:rPr>
              <w:t>&gt;  18</w:t>
            </w:r>
            <w:proofErr w:type="gramEnd"/>
            <w:r w:rsidRPr="00AC29CB">
              <w:rPr>
                <w:rFonts w:cs="Calibri"/>
                <w:bCs/>
              </w:rPr>
              <w:t>,0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&lt;18,0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16,0+19,0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</w:tr>
      <w:tr w:rsidR="00AC29CB" w:rsidRPr="00AC29CB" w:rsidTr="00336578">
        <w:tc>
          <w:tcPr>
            <w:tcW w:w="534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5</w:t>
            </w:r>
          </w:p>
        </w:tc>
        <w:tc>
          <w:tcPr>
            <w:tcW w:w="258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Wilgotność [%]</w:t>
            </w:r>
          </w:p>
        </w:tc>
        <w:tc>
          <w:tcPr>
            <w:tcW w:w="6142" w:type="dxa"/>
            <w:gridSpan w:val="4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&lt;10,0</w:t>
            </w:r>
          </w:p>
        </w:tc>
      </w:tr>
      <w:tr w:rsidR="00AC29CB" w:rsidRPr="00AC29CB" w:rsidTr="00336578">
        <w:tc>
          <w:tcPr>
            <w:tcW w:w="534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6</w:t>
            </w:r>
          </w:p>
        </w:tc>
        <w:tc>
          <w:tcPr>
            <w:tcW w:w="258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Trwałość struktury przy opalaniu [min.]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&gt; 20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&gt; 20</w:t>
            </w:r>
          </w:p>
        </w:tc>
      </w:tr>
      <w:tr w:rsidR="00AC29CB" w:rsidRPr="00AC29CB" w:rsidTr="00336578">
        <w:tc>
          <w:tcPr>
            <w:tcW w:w="534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7</w:t>
            </w:r>
          </w:p>
        </w:tc>
        <w:tc>
          <w:tcPr>
            <w:tcW w:w="258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Nasiąkliwość [%]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 10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&lt; 10</w:t>
            </w:r>
          </w:p>
        </w:tc>
      </w:tr>
      <w:tr w:rsidR="00AC29CB" w:rsidRPr="00AC29CB" w:rsidTr="00336578">
        <w:tc>
          <w:tcPr>
            <w:tcW w:w="534" w:type="dxa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8</w:t>
            </w:r>
          </w:p>
        </w:tc>
        <w:tc>
          <w:tcPr>
            <w:tcW w:w="1314" w:type="dxa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Oznakowanie</w:t>
            </w:r>
          </w:p>
        </w:tc>
        <w:tc>
          <w:tcPr>
            <w:tcW w:w="1268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napis na tylnej stronie płyty</w:t>
            </w:r>
          </w:p>
        </w:tc>
        <w:tc>
          <w:tcPr>
            <w:tcW w:w="6142" w:type="dxa"/>
            <w:gridSpan w:val="4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nazwa, symbol rodzaju płyty; grubość; PN; data produkcji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31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268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kolor kartonu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szary jasny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szary jasny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zielony jasny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zielony jasny</w:t>
            </w:r>
          </w:p>
        </w:tc>
      </w:tr>
      <w:tr w:rsidR="00AC29CB" w:rsidRPr="00AC29CB" w:rsidTr="00336578">
        <w:tc>
          <w:tcPr>
            <w:tcW w:w="53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314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268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barwa napisu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niebieska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czerwona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niebieska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czerwona</w:t>
            </w:r>
          </w:p>
        </w:tc>
      </w:tr>
    </w:tbl>
    <w:p w:rsidR="00AC29CB" w:rsidRPr="00AC29CB" w:rsidRDefault="00AC29CB" w:rsidP="00AC29CB">
      <w:pPr>
        <w:spacing w:after="0"/>
        <w:jc w:val="both"/>
        <w:rPr>
          <w:rFonts w:cs="Calibr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AC29CB" w:rsidRPr="00AC29CB" w:rsidTr="00336578">
        <w:tc>
          <w:tcPr>
            <w:tcW w:w="1535" w:type="dxa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Grubość nominalna płyty gipsowej [mm]</w:t>
            </w:r>
          </w:p>
        </w:tc>
        <w:tc>
          <w:tcPr>
            <w:tcW w:w="1535" w:type="dxa"/>
            <w:vMerge w:val="restart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 xml:space="preserve">Odległość </w:t>
            </w:r>
          </w:p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 xml:space="preserve">podpór I </w:t>
            </w:r>
          </w:p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[mm]</w:t>
            </w:r>
          </w:p>
        </w:tc>
        <w:tc>
          <w:tcPr>
            <w:tcW w:w="6142" w:type="dxa"/>
            <w:gridSpan w:val="4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PRÓBA ZGINANIA</w:t>
            </w:r>
          </w:p>
        </w:tc>
      </w:tr>
      <w:tr w:rsidR="00AC29CB" w:rsidRPr="00AC29CB" w:rsidTr="00336578">
        <w:tc>
          <w:tcPr>
            <w:tcW w:w="1535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535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3070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Obciążenie niszczące [N]</w:t>
            </w:r>
          </w:p>
        </w:tc>
        <w:tc>
          <w:tcPr>
            <w:tcW w:w="3072" w:type="dxa"/>
            <w:gridSpan w:val="2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Ugięcie [mm]</w:t>
            </w:r>
          </w:p>
        </w:tc>
      </w:tr>
      <w:tr w:rsidR="00AC29CB" w:rsidRPr="00AC29CB" w:rsidTr="00336578">
        <w:tc>
          <w:tcPr>
            <w:tcW w:w="1535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535" w:type="dxa"/>
            <w:vMerge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prostopadle do kierunku włókien kartonu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równolegle do kierunku włókien kartonu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prostopadle do kierunku włókien kartonu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równolegle do kierunku włókien kartonu</w:t>
            </w:r>
          </w:p>
        </w:tc>
      </w:tr>
      <w:tr w:rsidR="00AC29CB" w:rsidRPr="00AC29CB" w:rsidTr="00336578"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9,5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380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450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150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</w:tr>
      <w:tr w:rsidR="00AC29CB" w:rsidRPr="00AC29CB" w:rsidTr="00336578"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12,5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500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600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180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0,8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1,0</w:t>
            </w:r>
          </w:p>
        </w:tc>
      </w:tr>
      <w:tr w:rsidR="00AC29CB" w:rsidRPr="00AC29CB" w:rsidTr="00336578"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15,0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600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600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180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0,8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1,0</w:t>
            </w:r>
          </w:p>
        </w:tc>
      </w:tr>
      <w:tr w:rsidR="00AC29CB" w:rsidRPr="00AC29CB" w:rsidTr="00336578"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&gt; 18,0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720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500</w:t>
            </w:r>
          </w:p>
        </w:tc>
        <w:tc>
          <w:tcPr>
            <w:tcW w:w="1535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  <w:tc>
          <w:tcPr>
            <w:tcW w:w="1536" w:type="dxa"/>
          </w:tcPr>
          <w:p w:rsidR="00AC29CB" w:rsidRPr="00AC29CB" w:rsidRDefault="00AC29CB" w:rsidP="00AC29CB">
            <w:pPr>
              <w:spacing w:after="0"/>
              <w:jc w:val="both"/>
              <w:rPr>
                <w:rFonts w:cs="Calibri"/>
                <w:bCs/>
              </w:rPr>
            </w:pPr>
            <w:r w:rsidRPr="00AC29CB">
              <w:rPr>
                <w:rFonts w:cs="Calibri"/>
                <w:bCs/>
              </w:rPr>
              <w:t>-</w:t>
            </w:r>
          </w:p>
        </w:tc>
      </w:tr>
    </w:tbl>
    <w:p w:rsidR="006C02EF" w:rsidRDefault="006C02EF" w:rsidP="00EF1498">
      <w:pPr>
        <w:spacing w:after="0"/>
        <w:jc w:val="both"/>
        <w:rPr>
          <w:rFonts w:cs="Calibri"/>
          <w:b/>
          <w:bCs/>
        </w:rPr>
      </w:pPr>
    </w:p>
    <w:p w:rsidR="00276DB6" w:rsidRDefault="00276DB6" w:rsidP="00A07AB8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A07AB8" w:rsidRPr="00A07AB8" w:rsidRDefault="00A07AB8" w:rsidP="00276DB6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276DB6">
        <w:rPr>
          <w:rFonts w:cs="Calibri"/>
          <w:b/>
          <w:bCs/>
        </w:rPr>
        <w:t>Płyty</w:t>
      </w:r>
      <w:r w:rsidRPr="00A07AB8">
        <w:rPr>
          <w:rFonts w:cs="Calibri"/>
          <w:b/>
          <w:bCs/>
        </w:rPr>
        <w:t xml:space="preserve"> włókno – cementow</w:t>
      </w:r>
      <w:r w:rsidR="0088167E">
        <w:rPr>
          <w:rFonts w:cs="Calibri"/>
          <w:b/>
          <w:bCs/>
        </w:rPr>
        <w:t>e</w:t>
      </w:r>
    </w:p>
    <w:p w:rsidR="00A754A3" w:rsidRDefault="00A754A3" w:rsidP="00A754A3">
      <w:pPr>
        <w:pStyle w:val="Standard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Elewacyjne</w:t>
      </w:r>
    </w:p>
    <w:tbl>
      <w:tblPr>
        <w:tblW w:w="9460" w:type="dxa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9"/>
        <w:gridCol w:w="1843"/>
        <w:gridCol w:w="1842"/>
        <w:gridCol w:w="1843"/>
        <w:gridCol w:w="1843"/>
      </w:tblGrid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Wymiary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standardowe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(mm)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1200*2500/305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1200*2500/305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1200*2500/305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1200*2500/305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Grubość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płyty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(mm)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8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8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6; 8; 10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8; 12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Materiał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rodzaj</w:t>
            </w:r>
            <w:proofErr w:type="spellEnd"/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Włókno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-cement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Włókno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-cement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Włókno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-cement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Włókno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-cement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Masa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płyty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(kg/m²)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14,6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14,6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14,30 (gr. 8 mm)</w:t>
            </w:r>
            <w:r w:rsidRPr="00A754A3">
              <w:rPr>
                <w:rFonts w:asciiTheme="minorHAnsi" w:hAnsiTheme="minorHAnsi" w:cstheme="minorHAnsi"/>
                <w:sz w:val="20"/>
                <w:szCs w:val="20"/>
              </w:rPr>
              <w:br/>
              <w:t>10,80 (gr. 6 mm)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13,6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Rozszerzalność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termiczna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(mm/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mK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0,008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0,008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0,008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0,001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Udarność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(kJ/m²)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Wzdłuż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- 3,5 W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poprzek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- 2,5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Wzdłuż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- 3,5 </w:t>
            </w:r>
            <w:r w:rsidRPr="00A754A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poprzek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- 2,5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Wzdłuż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- 3,5 </w:t>
            </w:r>
            <w:r w:rsidRPr="00A754A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poprzek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- 2,5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Wzdłuż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- 2,8 </w:t>
            </w:r>
            <w:r w:rsidRPr="00A754A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poprzek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włókien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- 2,3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Elastyczność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przy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zginaniu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GPa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)*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8 / 7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8 / 7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8 / 7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16 / 14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Gęstość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(g/cm</w:t>
            </w:r>
            <w:r w:rsidRPr="00A754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1,70</w:t>
            </w:r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1,70</w:t>
            </w:r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1,67</w:t>
            </w:r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1,50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Kolory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standardowe</w:t>
            </w:r>
            <w:proofErr w:type="spellEnd"/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 10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kolorów</w:t>
            </w:r>
            <w:proofErr w:type="spellEnd"/>
          </w:p>
        </w:tc>
        <w:tc>
          <w:tcPr>
            <w:tcW w:w="182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 18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kolorów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palety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NCS S -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zamówienie</w:t>
            </w:r>
            <w:proofErr w:type="spellEnd"/>
          </w:p>
        </w:tc>
        <w:tc>
          <w:tcPr>
            <w:tcW w:w="1829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Szara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naturalna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płyta</w:t>
            </w:r>
            <w:proofErr w:type="spellEnd"/>
          </w:p>
        </w:tc>
        <w:tc>
          <w:tcPr>
            <w:tcW w:w="1822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 7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kolorów</w:t>
            </w:r>
            <w:proofErr w:type="spellEnd"/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Klasyfikacja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ogniowa</w:t>
            </w:r>
            <w:proofErr w:type="spellEnd"/>
          </w:p>
        </w:tc>
        <w:tc>
          <w:tcPr>
            <w:tcW w:w="7350" w:type="dxa"/>
            <w:gridSpan w:val="4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 A2, s1-d0</w:t>
            </w:r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7350" w:type="dxa"/>
            <w:gridSpan w:val="4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 5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lat</w:t>
            </w:r>
            <w:proofErr w:type="spellEnd"/>
          </w:p>
        </w:tc>
      </w:tr>
      <w:tr w:rsidR="00A754A3" w:rsidRPr="00A754A3" w:rsidTr="00A754A3">
        <w:trPr>
          <w:tblCellSpacing w:w="7" w:type="dxa"/>
        </w:trPr>
        <w:tc>
          <w:tcPr>
            <w:tcW w:w="2068" w:type="dxa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Normy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atesty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certyfikaty</w:t>
            </w:r>
            <w:proofErr w:type="spellEnd"/>
          </w:p>
        </w:tc>
        <w:tc>
          <w:tcPr>
            <w:tcW w:w="7350" w:type="dxa"/>
            <w:gridSpan w:val="4"/>
            <w:tcBorders>
              <w:top w:val="single" w:sz="6" w:space="0" w:color="E8E3E2"/>
              <w:left w:val="single" w:sz="6" w:space="0" w:color="E8E3E2"/>
              <w:bottom w:val="single" w:sz="6" w:space="0" w:color="E8E3E2"/>
              <w:right w:val="single" w:sz="6" w:space="0" w:color="E8E3E2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754A3" w:rsidRPr="00A754A3" w:rsidRDefault="00A754A3" w:rsidP="00A754A3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     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Oznakowanie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CE,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deklaracja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>zgodności</w:t>
            </w:r>
            <w:proofErr w:type="spellEnd"/>
            <w:r w:rsidRPr="00A754A3">
              <w:rPr>
                <w:rFonts w:asciiTheme="minorHAnsi" w:hAnsiTheme="minorHAnsi" w:cstheme="minorHAnsi"/>
                <w:sz w:val="20"/>
                <w:szCs w:val="20"/>
              </w:rPr>
              <w:t xml:space="preserve"> z EN 12467</w:t>
            </w:r>
          </w:p>
        </w:tc>
      </w:tr>
    </w:tbl>
    <w:p w:rsidR="00A754A3" w:rsidRDefault="00A754A3" w:rsidP="00A754A3">
      <w:pPr>
        <w:pStyle w:val="Standard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3C479B" w:rsidRPr="003C479B" w:rsidRDefault="003C479B" w:rsidP="003C479B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C479B">
        <w:rPr>
          <w:rFonts w:cs="Calibri"/>
          <w:b/>
          <w:bCs/>
        </w:rPr>
        <w:t>Podkonstrukcja pod płyty elewacyjne</w:t>
      </w:r>
    </w:p>
    <w:p w:rsidR="003C479B" w:rsidRDefault="003C479B" w:rsidP="003C479B">
      <w:pPr>
        <w:spacing w:after="0"/>
        <w:jc w:val="both"/>
        <w:rPr>
          <w:rFonts w:cs="Calibri"/>
          <w:bCs/>
        </w:rPr>
      </w:pPr>
      <w:r w:rsidRPr="003C479B">
        <w:rPr>
          <w:rFonts w:cs="Calibri"/>
          <w:bCs/>
        </w:rPr>
        <w:t>Podkonstrukcja pod okładziny wentylowane składa się z konsol oraz profili nośnych.</w:t>
      </w:r>
    </w:p>
    <w:p w:rsidR="003C479B" w:rsidRDefault="003C479B" w:rsidP="003C479B">
      <w:pPr>
        <w:spacing w:after="0"/>
        <w:jc w:val="both"/>
        <w:rPr>
          <w:rFonts w:cs="Calibri"/>
          <w:bCs/>
        </w:rPr>
      </w:pPr>
      <w:r w:rsidRPr="003C479B">
        <w:rPr>
          <w:rFonts w:cs="Calibri"/>
          <w:bCs/>
        </w:rPr>
        <w:t xml:space="preserve">Stosowana jest do precyzyjnego mocowania zewnętrznych okładzin elewacyjnych. Przy jej </w:t>
      </w:r>
      <w:r>
        <w:rPr>
          <w:rFonts w:cs="Calibri"/>
          <w:bCs/>
        </w:rPr>
        <w:t>zastosowaniu można</w:t>
      </w:r>
      <w:r w:rsidRPr="003C479B">
        <w:rPr>
          <w:rFonts w:cs="Calibri"/>
          <w:bCs/>
        </w:rPr>
        <w:t xml:space="preserve"> uzyskać idealną płaszczyznę dla zamocowania okładzin.</w:t>
      </w:r>
    </w:p>
    <w:p w:rsidR="003C479B" w:rsidRDefault="003C479B" w:rsidP="003C479B">
      <w:pPr>
        <w:spacing w:after="0"/>
        <w:jc w:val="both"/>
        <w:rPr>
          <w:rFonts w:cs="Calibri"/>
          <w:bCs/>
        </w:rPr>
      </w:pPr>
      <w:r w:rsidRPr="003C479B">
        <w:rPr>
          <w:rFonts w:cs="Calibri"/>
          <w:bCs/>
        </w:rPr>
        <w:t>Konsole służą do transferu obciążeń pomiędzy profilami nośnymi a konstrukcją budynku. Zależnie od odległości okładziny od konstrukcji nośnej budynku, stosuje się konsole o długości odpowiedniej dla przewidywanego wysięgu.</w:t>
      </w:r>
    </w:p>
    <w:p w:rsidR="003C479B" w:rsidRDefault="003C479B" w:rsidP="003C479B">
      <w:pPr>
        <w:spacing w:after="0"/>
        <w:jc w:val="both"/>
        <w:rPr>
          <w:rFonts w:cs="Calibri"/>
          <w:bCs/>
        </w:rPr>
      </w:pPr>
      <w:r w:rsidRPr="003C479B">
        <w:rPr>
          <w:rFonts w:cs="Calibri"/>
          <w:bCs/>
        </w:rPr>
        <w:t>W systemie podkonstrukcji aluminiowej, wykorzystuje się głównie profile kątowe, stosowane do zamocowań pośrednich oraz profile teowe, stosowane na połączeniach elementów okładzin.</w:t>
      </w:r>
    </w:p>
    <w:p w:rsidR="000924B6" w:rsidRDefault="000924B6" w:rsidP="003C479B">
      <w:pPr>
        <w:spacing w:after="0"/>
        <w:jc w:val="both"/>
        <w:rPr>
          <w:rFonts w:cs="Calibri"/>
          <w:bCs/>
        </w:rPr>
      </w:pPr>
    </w:p>
    <w:p w:rsidR="000924B6" w:rsidRDefault="000924B6" w:rsidP="003C479B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Sufity podwieszane</w:t>
      </w:r>
    </w:p>
    <w:p w:rsidR="000924B6" w:rsidRPr="000924B6" w:rsidRDefault="000924B6" w:rsidP="000924B6">
      <w:pPr>
        <w:spacing w:after="0"/>
        <w:jc w:val="both"/>
        <w:rPr>
          <w:rFonts w:cs="Calibri"/>
          <w:b/>
          <w:bCs/>
        </w:rPr>
      </w:pPr>
      <w:r w:rsidRPr="000924B6">
        <w:rPr>
          <w:rFonts w:cs="Calibri"/>
          <w:b/>
          <w:bCs/>
        </w:rPr>
        <w:t>CECHY WIZUALNE</w:t>
      </w:r>
    </w:p>
    <w:tbl>
      <w:tblPr>
        <w:tblW w:w="8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2806"/>
        <w:gridCol w:w="4961"/>
      </w:tblGrid>
      <w:tr w:rsidR="000924B6" w:rsidRPr="000924B6" w:rsidTr="000924B6"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fldChar w:fldCharType="begin"/>
            </w:r>
            <w:r w:rsidRPr="000924B6">
              <w:rPr>
                <w:rFonts w:cs="Calibri"/>
                <w:bCs/>
              </w:rPr>
              <w:instrText xml:space="preserve"> INCLUDEPICTURE "http://www.armstrong.com/commclgeu/common/includes/images/btn_edge_detail.gif" \* MERGEFORMATINET </w:instrText>
            </w:r>
            <w:r w:rsidRPr="000924B6">
              <w:rPr>
                <w:rFonts w:cs="Calibri"/>
                <w:bCs/>
              </w:rPr>
              <w:fldChar w:fldCharType="separate"/>
            </w:r>
            <w:r w:rsidRPr="000924B6">
              <w:rPr>
                <w:rFonts w:cs="Calibri"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3" type="#_x0000_t75" alt="" style="width:24pt;height:24pt"/>
              </w:pict>
            </w:r>
            <w:r w:rsidRPr="000924B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Typ krawędzi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drawing>
                <wp:inline distT="0" distB="0" distL="0" distR="0">
                  <wp:extent cx="809625" cy="809625"/>
                  <wp:effectExtent l="0" t="0" r="0" b="0"/>
                  <wp:docPr id="4" name="Obraz 4" descr="http://www.armstrong.com/assets/global/commclgeu/files/Media/A0000917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armstrong.com/assets/global/commclgeu/files/Media/A0000917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24B6">
              <w:rPr>
                <w:rFonts w:cs="Calibri"/>
                <w:bCs/>
              </w:rPr>
              <w:t> </w:t>
            </w:r>
            <w:r w:rsidRPr="000924B6">
              <w:rPr>
                <w:rFonts w:cs="Calibri"/>
                <w:bCs/>
              </w:rPr>
              <w:br/>
              <w:t>Board</w:t>
            </w:r>
          </w:p>
        </w:tc>
      </w:tr>
      <w:tr w:rsidR="000924B6" w:rsidRPr="000924B6" w:rsidTr="000924B6"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fldChar w:fldCharType="begin"/>
            </w:r>
            <w:r w:rsidRPr="000924B6">
              <w:rPr>
                <w:rFonts w:cs="Calibri"/>
                <w:bCs/>
              </w:rPr>
              <w:instrText xml:space="preserve"> INCLUDEPICTURE "http://www.armstrong.com/commclgeu/common/includes/images/ico-grid-face.jpg" \* MERGEFORMATINET </w:instrText>
            </w:r>
            <w:r w:rsidRPr="000924B6">
              <w:rPr>
                <w:rFonts w:cs="Calibri"/>
                <w:bCs/>
              </w:rPr>
              <w:fldChar w:fldCharType="separate"/>
            </w:r>
            <w:r w:rsidRPr="000924B6">
              <w:rPr>
                <w:rFonts w:cs="Calibri"/>
                <w:bCs/>
              </w:rPr>
              <w:pict>
                <v:shape id="_x0000_i1125" type="#_x0000_t75" alt="" style="width:18.75pt;height:18.75pt"/>
              </w:pict>
            </w:r>
            <w:r w:rsidRPr="000924B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Ruszt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drawing>
                <wp:inline distT="0" distB="0" distL="0" distR="0">
                  <wp:extent cx="809625" cy="809625"/>
                  <wp:effectExtent l="0" t="0" r="0" b="0"/>
                  <wp:docPr id="3" name="Obraz 3" descr="http://www.armstrong.com/assets/global/commclgeu/files/Media/A0000916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armstrong.com/assets/global/commclgeu/files/Media/A0000916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24B6">
              <w:rPr>
                <w:rFonts w:cs="Calibri"/>
                <w:bCs/>
              </w:rPr>
              <w:t> </w:t>
            </w:r>
            <w:r w:rsidRPr="000924B6">
              <w:rPr>
                <w:rFonts w:cs="Calibri"/>
                <w:bCs/>
              </w:rPr>
              <w:br/>
              <w:t>24/35</w:t>
            </w:r>
          </w:p>
        </w:tc>
      </w:tr>
      <w:tr w:rsidR="000924B6" w:rsidRPr="000924B6" w:rsidTr="000924B6"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fldChar w:fldCharType="begin"/>
            </w:r>
            <w:r w:rsidRPr="000924B6">
              <w:rPr>
                <w:rFonts w:cs="Calibri"/>
                <w:bCs/>
              </w:rPr>
              <w:instrText xml:space="preserve"> INCLUDEPICTURE "http://www.armstrong.com/commclgeu/common/includes/images/btn_color.gif" \* MERGEFORMATINET </w:instrText>
            </w:r>
            <w:r w:rsidRPr="000924B6">
              <w:rPr>
                <w:rFonts w:cs="Calibri"/>
                <w:bCs/>
              </w:rPr>
              <w:fldChar w:fldCharType="separate"/>
            </w:r>
            <w:r w:rsidRPr="000924B6">
              <w:rPr>
                <w:rFonts w:cs="Calibri"/>
                <w:bCs/>
              </w:rPr>
              <w:pict>
                <v:shape id="_x0000_i1127" type="#_x0000_t75" alt="" style="width:24pt;height:24pt"/>
              </w:pict>
            </w:r>
            <w:r w:rsidRPr="000924B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Kolor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Biały </w:t>
            </w:r>
          </w:p>
        </w:tc>
      </w:tr>
      <w:tr w:rsidR="000924B6" w:rsidRPr="000924B6" w:rsidTr="000924B6"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fldChar w:fldCharType="begin"/>
            </w:r>
            <w:r w:rsidRPr="000924B6">
              <w:rPr>
                <w:rFonts w:cs="Calibri"/>
                <w:bCs/>
              </w:rPr>
              <w:instrText xml:space="preserve"> INCLUDEPICTURE "http://www.armstrong.com/commclgeu/common/includes/images/btn_dimensions.gif" \* MERGEFORMATINET </w:instrText>
            </w:r>
            <w:r w:rsidRPr="000924B6">
              <w:rPr>
                <w:rFonts w:cs="Calibri"/>
                <w:bCs/>
              </w:rPr>
              <w:fldChar w:fldCharType="separate"/>
            </w:r>
            <w:r w:rsidRPr="000924B6">
              <w:rPr>
                <w:rFonts w:cs="Calibri"/>
                <w:bCs/>
              </w:rPr>
              <w:pict>
                <v:shape id="_x0000_i1128" type="#_x0000_t75" alt="" style="width:24pt;height:24pt"/>
              </w:pict>
            </w:r>
            <w:r w:rsidRPr="000924B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Wymiary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600 x 600 mm</w:t>
            </w:r>
          </w:p>
        </w:tc>
      </w:tr>
      <w:tr w:rsidR="000924B6" w:rsidRPr="000924B6" w:rsidTr="000924B6"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Rodzaj materiału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4B6" w:rsidRPr="000924B6" w:rsidRDefault="000924B6" w:rsidP="000924B6">
            <w:pPr>
              <w:spacing w:after="0"/>
              <w:jc w:val="both"/>
              <w:rPr>
                <w:rFonts w:cs="Calibri"/>
                <w:bCs/>
              </w:rPr>
            </w:pPr>
            <w:r w:rsidRPr="000924B6">
              <w:rPr>
                <w:rFonts w:cs="Calibri"/>
                <w:bCs/>
              </w:rPr>
              <w:t>Mineralne sufity podwieszane</w:t>
            </w:r>
          </w:p>
        </w:tc>
      </w:tr>
    </w:tbl>
    <w:p w:rsidR="000924B6" w:rsidRDefault="000924B6" w:rsidP="003C479B">
      <w:pPr>
        <w:spacing w:after="0"/>
        <w:jc w:val="both"/>
        <w:rPr>
          <w:rFonts w:cs="Calibri"/>
          <w:bCs/>
        </w:rPr>
      </w:pPr>
    </w:p>
    <w:p w:rsidR="000924B6" w:rsidRDefault="000924B6" w:rsidP="003C479B">
      <w:pPr>
        <w:spacing w:after="0"/>
        <w:jc w:val="both"/>
        <w:rPr>
          <w:rFonts w:cs="Calibri"/>
          <w:bCs/>
        </w:rPr>
      </w:pPr>
    </w:p>
    <w:p w:rsidR="00812BA6" w:rsidRDefault="00812BA6" w:rsidP="003C479B">
      <w:pPr>
        <w:spacing w:after="0"/>
        <w:jc w:val="both"/>
        <w:rPr>
          <w:rFonts w:cs="Calibri"/>
          <w:bCs/>
        </w:rPr>
      </w:pPr>
    </w:p>
    <w:p w:rsidR="00812BA6" w:rsidRDefault="00812BA6" w:rsidP="003C479B">
      <w:pPr>
        <w:spacing w:after="0"/>
        <w:jc w:val="both"/>
        <w:rPr>
          <w:rFonts w:cs="Calibri"/>
          <w:bCs/>
        </w:rPr>
      </w:pPr>
    </w:p>
    <w:p w:rsidR="00812BA6" w:rsidRDefault="00812BA6" w:rsidP="003C479B">
      <w:pPr>
        <w:spacing w:after="0"/>
        <w:jc w:val="both"/>
        <w:rPr>
          <w:rFonts w:cs="Calibri"/>
          <w:bCs/>
        </w:rPr>
      </w:pPr>
    </w:p>
    <w:p w:rsidR="00812BA6" w:rsidRDefault="00812BA6" w:rsidP="003C479B">
      <w:pPr>
        <w:spacing w:after="0"/>
        <w:jc w:val="both"/>
        <w:rPr>
          <w:rFonts w:cs="Calibri"/>
          <w:bCs/>
        </w:rPr>
      </w:pPr>
    </w:p>
    <w:tbl>
      <w:tblPr>
        <w:tblW w:w="8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6525"/>
        <w:gridCol w:w="1464"/>
      </w:tblGrid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 </w:t>
            </w:r>
            <w:r w:rsidRPr="00812BA6">
              <w:rPr>
                <w:rFonts w:cs="Calibri"/>
                <w:b/>
                <w:bCs/>
              </w:rPr>
              <w:t>INFORMACJE EKOLOGICZNE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 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"http://www.armstrong.com/commclgeu/common/includes/images/c2c.jpg"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267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Certyfikat C2C („od kołyski z powrotem do kołyski")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 xml:space="preserve">C2C </w:t>
            </w:r>
            <w:proofErr w:type="spellStart"/>
            <w:r w:rsidRPr="00812BA6">
              <w:rPr>
                <w:rFonts w:cs="Calibri"/>
                <w:bCs/>
              </w:rPr>
              <w:t>Bronze</w:t>
            </w:r>
            <w:proofErr w:type="spellEnd"/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"http://www.armstrong.com/commclgeu/common/includes/images/voc.jpg"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268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Emisja lotnych związków organicznych (ang. VOC)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A+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"http://www.armstrong.com/commclgeu/common/includes/images/recycling-programme.jpg"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269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Jest w programie recyklingu firmy Armstrong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Y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"http://www.armstrong.com/commclgeu/common/includes/images/recycled-content.jpg"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270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Zawartość materiału z odzysku (%)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50%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"http://www.armstrong.com/commclgeu/common/includes/images/recyclable.jpg"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271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Podlega recyklingowi (%)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100%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"http://www.armstrong.com/commclgeu/common/includes/images/formaldehyde.jpg"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272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Emisja formaldehydu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E1</w:t>
            </w:r>
          </w:p>
        </w:tc>
      </w:tr>
    </w:tbl>
    <w:p w:rsidR="00812BA6" w:rsidRDefault="00812BA6" w:rsidP="003C479B">
      <w:pPr>
        <w:spacing w:after="0"/>
        <w:jc w:val="both"/>
        <w:rPr>
          <w:rFonts w:cs="Calibri"/>
          <w:bCs/>
        </w:rPr>
      </w:pPr>
    </w:p>
    <w:tbl>
      <w:tblPr>
        <w:tblW w:w="8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5374"/>
        <w:gridCol w:w="2661"/>
      </w:tblGrid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 </w:t>
            </w:r>
            <w:r w:rsidRPr="00812BA6">
              <w:rPr>
                <w:rFonts w:cs="Calibri"/>
                <w:b/>
                <w:bCs/>
              </w:rPr>
              <w:t>INFORMACJE TECHNICZNE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 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"http://www.armstrong.com/commclgeu/common/includes/images/btn_sound_absorption.gif"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1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Pochłanianie dźwięku (αw)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0.70 (H) </w:t>
            </w:r>
            <w:r w:rsidRPr="00812BA6">
              <w:rPr>
                <w:rFonts w:cs="Calibri"/>
                <w:bCs/>
              </w:rPr>
              <w:br/>
              <w:t>  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"http://www.armstrong.com/commclgeu/common/includes/images/btn_sound_absorption-classa.gif"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2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Klasyfikacja Europejska pochłaniania dźwięku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C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"http://www.armstrong.com/commclgeu/common/includes/images/btn_sound_absorption.gif"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3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Pochłanianie dźwięku (NRC)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0.70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"http://www.armstrong.com/commclgeu/common/includes/images/btn_sound_attenuation.gif"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4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 xml:space="preserve">Izolacyjność akustyczna wzdłużna </w:t>
            </w:r>
            <w:proofErr w:type="spellStart"/>
            <w:r w:rsidRPr="00812BA6">
              <w:rPr>
                <w:rFonts w:cs="Calibri"/>
                <w:bCs/>
              </w:rPr>
              <w:t>Dnfw</w:t>
            </w:r>
            <w:proofErr w:type="spellEnd"/>
            <w:r w:rsidRPr="00812BA6">
              <w:rPr>
                <w:rFonts w:cs="Calibri"/>
                <w:bCs/>
              </w:rPr>
              <w:t xml:space="preserve"> (</w:t>
            </w:r>
            <w:proofErr w:type="spellStart"/>
            <w:r w:rsidRPr="00812BA6">
              <w:rPr>
                <w:rFonts w:cs="Calibri"/>
                <w:bCs/>
              </w:rPr>
              <w:t>dB</w:t>
            </w:r>
            <w:proofErr w:type="spellEnd"/>
            <w:r w:rsidRPr="00812BA6">
              <w:rPr>
                <w:rFonts w:cs="Calibri"/>
                <w:bCs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36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"http://www.armstrong.com/commclgeu/common/includes/images/btn_sound-reduction-index.gif"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5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 xml:space="preserve">Wskaźnik redukcji dźwięku </w:t>
            </w:r>
            <w:proofErr w:type="spellStart"/>
            <w:r w:rsidRPr="00812BA6">
              <w:rPr>
                <w:rFonts w:cs="Calibri"/>
                <w:bCs/>
              </w:rPr>
              <w:t>Rw</w:t>
            </w:r>
            <w:proofErr w:type="spellEnd"/>
            <w:r w:rsidRPr="00812BA6">
              <w:rPr>
                <w:rFonts w:cs="Calibri"/>
                <w:bCs/>
              </w:rPr>
              <w:t xml:space="preserve"> (</w:t>
            </w:r>
            <w:proofErr w:type="spellStart"/>
            <w:r w:rsidRPr="00812BA6">
              <w:rPr>
                <w:rFonts w:cs="Calibri"/>
                <w:bCs/>
              </w:rPr>
              <w:t>dB</w:t>
            </w:r>
            <w:proofErr w:type="spellEnd"/>
            <w:r w:rsidRPr="00812BA6">
              <w:rPr>
                <w:rFonts w:cs="Calibri"/>
                <w:bCs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18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"http://www.armstrong.com/commclgeu/common/includes/images/btn_rain_noise.gif"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6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Badanie hałasu podczas opadów deszczu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 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"http://www.armstrong.com/commclgeu/common/includes/images/btn_light3.gif"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7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Odbicie światła (%)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87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"http://www.armstrong.com/commclgeu/common/includes/images/btn_humidity_resis3.gif"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8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Odporność na wilgoć (RH%)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95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"http://www.armstrong.com/commclgeu/common/includes/images/btn_thermal_cnductivity.gif"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49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Przewodność cieplna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0.052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"http://www.armstrong.com/commclgeu/common/includes/images/btn_weight.gif"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50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Ciężar (kg/m2)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5.00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fldChar w:fldCharType="begin"/>
            </w:r>
            <w:r w:rsidRPr="00812BA6">
              <w:rPr>
                <w:rFonts w:cs="Calibri"/>
                <w:bCs/>
              </w:rPr>
              <w:instrText xml:space="preserve"> INCLUDEPICTURE "http://www.armstrong.com/commclgeu/common/includes/images/btn_fire_resis.gif" \* MERGEFORMATINET </w:instrText>
            </w:r>
            <w:r w:rsidRPr="00812BA6">
              <w:rPr>
                <w:rFonts w:cs="Calibri"/>
                <w:bCs/>
              </w:rPr>
              <w:fldChar w:fldCharType="separate"/>
            </w:r>
            <w:r w:rsidRPr="00812BA6">
              <w:rPr>
                <w:rFonts w:cs="Calibri"/>
                <w:bCs/>
              </w:rPr>
              <w:pict>
                <v:shape id="_x0000_i1751" type="#_x0000_t75" alt="" style="width:24pt;height:24pt"/>
              </w:pict>
            </w:r>
            <w:r w:rsidRPr="00812BA6">
              <w:rPr>
                <w:rFonts w:cs="Calibri"/>
                <w:bCs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Reakcja na ogień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 xml:space="preserve">EU </w:t>
            </w:r>
            <w:proofErr w:type="spellStart"/>
            <w:r w:rsidRPr="00812BA6">
              <w:rPr>
                <w:rFonts w:cs="Calibri"/>
                <w:bCs/>
              </w:rPr>
              <w:t>Euroklasa</w:t>
            </w:r>
            <w:proofErr w:type="spellEnd"/>
            <w:r w:rsidRPr="00812BA6">
              <w:rPr>
                <w:rFonts w:cs="Calibri"/>
                <w:bCs/>
              </w:rPr>
              <w:t xml:space="preserve"> A2-s</w:t>
            </w:r>
            <w:proofErr w:type="gramStart"/>
            <w:r w:rsidRPr="00812BA6">
              <w:rPr>
                <w:rFonts w:cs="Calibri"/>
                <w:bCs/>
              </w:rPr>
              <w:t>1,d</w:t>
            </w:r>
            <w:proofErr w:type="gramEnd"/>
            <w:r w:rsidRPr="00812BA6">
              <w:rPr>
                <w:rFonts w:cs="Calibri"/>
                <w:bCs/>
              </w:rPr>
              <w:t>0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Zmywalna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 xml:space="preserve">with a </w:t>
            </w:r>
            <w:proofErr w:type="spellStart"/>
            <w:r w:rsidRPr="00812BA6">
              <w:rPr>
                <w:rFonts w:cs="Calibri"/>
                <w:bCs/>
              </w:rPr>
              <w:t>damp</w:t>
            </w:r>
            <w:proofErr w:type="spellEnd"/>
            <w:r w:rsidRPr="00812BA6">
              <w:rPr>
                <w:rFonts w:cs="Calibri"/>
                <w:bCs/>
              </w:rPr>
              <w:t xml:space="preserve"> </w:t>
            </w:r>
            <w:proofErr w:type="spellStart"/>
            <w:r w:rsidRPr="00812BA6">
              <w:rPr>
                <w:rFonts w:cs="Calibri"/>
                <w:bCs/>
              </w:rPr>
              <w:t>sponge</w:t>
            </w:r>
            <w:proofErr w:type="spellEnd"/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Jakość powietrza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ISO 5</w:t>
            </w:r>
          </w:p>
        </w:tc>
      </w:tr>
      <w:tr w:rsidR="00812BA6" w:rsidRPr="00812BA6" w:rsidTr="00812BA6"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  <w:r w:rsidRPr="00812BA6">
              <w:rPr>
                <w:rFonts w:cs="Calibri"/>
                <w:bCs/>
              </w:rPr>
              <w:t>Odporność na zadrapania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BA6" w:rsidRPr="00812BA6" w:rsidRDefault="00812BA6" w:rsidP="00812BA6">
            <w:pPr>
              <w:spacing w:after="0"/>
              <w:jc w:val="both"/>
              <w:rPr>
                <w:rFonts w:cs="Calibri"/>
                <w:bCs/>
              </w:rPr>
            </w:pPr>
          </w:p>
        </w:tc>
      </w:tr>
    </w:tbl>
    <w:p w:rsidR="003C479B" w:rsidRPr="000B5A17" w:rsidRDefault="003C479B" w:rsidP="000B5A17">
      <w:pPr>
        <w:spacing w:after="0"/>
        <w:jc w:val="both"/>
        <w:rPr>
          <w:rFonts w:cs="Calibri"/>
          <w:bCs/>
        </w:rPr>
      </w:pPr>
    </w:p>
    <w:p w:rsidR="00CC2D1B" w:rsidRPr="00CC2D1B" w:rsidRDefault="00CC2D1B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CC2D1B">
        <w:rPr>
          <w:rFonts w:cs="Calibri"/>
          <w:b/>
          <w:bCs/>
        </w:rPr>
        <w:t>SPRZĘT</w:t>
      </w:r>
    </w:p>
    <w:p w:rsidR="00CC2D1B" w:rsidRPr="00CC2D1B" w:rsidRDefault="00CC2D1B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CC2D1B">
        <w:rPr>
          <w:rFonts w:cs="Calibri"/>
          <w:b/>
          <w:bCs/>
        </w:rPr>
        <w:t>Wymagania ogólne</w:t>
      </w:r>
    </w:p>
    <w:p w:rsidR="00CC2D1B" w:rsidRPr="00CC2D1B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t>Ogólne wymagania dotycz</w:t>
      </w:r>
      <w:r w:rsidRPr="00CC2D1B">
        <w:rPr>
          <w:rFonts w:cs="Calibri" w:hint="eastAsia"/>
          <w:bCs/>
        </w:rPr>
        <w:t>ą</w:t>
      </w:r>
      <w:r w:rsidRPr="00CC2D1B">
        <w:rPr>
          <w:rFonts w:cs="Calibri"/>
          <w:bCs/>
        </w:rPr>
        <w:t>ce 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 podano w OST „Wymaganiach ogólnych”.</w:t>
      </w:r>
    </w:p>
    <w:p w:rsidR="00CC2D1B" w:rsidRPr="00CC2D1B" w:rsidRDefault="00CC2D1B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CC2D1B">
        <w:rPr>
          <w:rFonts w:cs="Calibri"/>
          <w:b/>
          <w:bCs/>
        </w:rPr>
        <w:t>Sprzęt do wykonywania robót</w:t>
      </w:r>
    </w:p>
    <w:p w:rsidR="00EF1498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t>Wykonawca jest zobowi</w:t>
      </w:r>
      <w:r w:rsidRPr="00CC2D1B">
        <w:rPr>
          <w:rFonts w:cs="Calibri" w:hint="eastAsia"/>
          <w:bCs/>
        </w:rPr>
        <w:t>ą</w:t>
      </w:r>
      <w:r w:rsidRPr="00CC2D1B">
        <w:rPr>
          <w:rFonts w:cs="Calibri"/>
          <w:bCs/>
        </w:rPr>
        <w:t>zany do u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ywania jedynie takiego 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tu, który nie spowoduje</w:t>
      </w:r>
      <w:r>
        <w:rPr>
          <w:rFonts w:cs="Calibri"/>
          <w:bCs/>
        </w:rPr>
        <w:t xml:space="preserve"> </w:t>
      </w:r>
      <w:r w:rsidRPr="00CC2D1B">
        <w:rPr>
          <w:rFonts w:cs="Calibri"/>
          <w:bCs/>
        </w:rPr>
        <w:t>niekorzystnego wpływu na jako</w:t>
      </w:r>
      <w:r w:rsidRPr="00CC2D1B">
        <w:rPr>
          <w:rFonts w:cs="Calibri" w:hint="eastAsia"/>
          <w:bCs/>
        </w:rPr>
        <w:t>ść</w:t>
      </w:r>
      <w:r w:rsidRPr="00CC2D1B">
        <w:rPr>
          <w:rFonts w:cs="Calibri"/>
          <w:bCs/>
        </w:rPr>
        <w:t xml:space="preserve"> i </w:t>
      </w:r>
      <w:r w:rsidRPr="00CC2D1B">
        <w:rPr>
          <w:rFonts w:cs="Calibri" w:hint="eastAsia"/>
          <w:bCs/>
        </w:rPr>
        <w:t>ś</w:t>
      </w:r>
      <w:r w:rsidRPr="00CC2D1B">
        <w:rPr>
          <w:rFonts w:cs="Calibri"/>
          <w:bCs/>
        </w:rPr>
        <w:t>rodowisko wykonywanych robót.</w:t>
      </w:r>
    </w:p>
    <w:p w:rsidR="00CC2D1B" w:rsidRPr="00CC2D1B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t>Roboty mo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na wykona</w:t>
      </w:r>
      <w:r w:rsidRPr="00CC2D1B">
        <w:rPr>
          <w:rFonts w:cs="Calibri" w:hint="eastAsia"/>
          <w:bCs/>
        </w:rPr>
        <w:t>ć</w:t>
      </w:r>
      <w:r w:rsidRPr="00CC2D1B">
        <w:rPr>
          <w:rFonts w:cs="Calibri"/>
          <w:bCs/>
        </w:rPr>
        <w:t xml:space="preserve"> przy u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yciu 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 zaakceptowanego przez Inspektora Nadzoru</w:t>
      </w:r>
      <w:r>
        <w:rPr>
          <w:rFonts w:cs="Calibri"/>
          <w:bCs/>
        </w:rPr>
        <w:t xml:space="preserve"> </w:t>
      </w:r>
      <w:r w:rsidRPr="00CC2D1B">
        <w:rPr>
          <w:rFonts w:cs="Calibri"/>
          <w:bCs/>
        </w:rPr>
        <w:t>Inwestorskiego.</w:t>
      </w:r>
    </w:p>
    <w:p w:rsidR="00CC2D1B" w:rsidRPr="00CC2D1B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t>Dobór 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 musi spełnia</w:t>
      </w:r>
      <w:r w:rsidRPr="00CC2D1B">
        <w:rPr>
          <w:rFonts w:cs="Calibri" w:hint="eastAsia"/>
          <w:bCs/>
        </w:rPr>
        <w:t>ć</w:t>
      </w:r>
      <w:r w:rsidRPr="00CC2D1B">
        <w:rPr>
          <w:rFonts w:cs="Calibri"/>
          <w:bCs/>
        </w:rPr>
        <w:t xml:space="preserve"> poni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sze wymagania:</w:t>
      </w:r>
    </w:p>
    <w:p w:rsidR="00CC2D1B" w:rsidRPr="00CC2D1B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lastRenderedPageBreak/>
        <w:t>_ Liczba i wydajno</w:t>
      </w:r>
      <w:r w:rsidRPr="00CC2D1B">
        <w:rPr>
          <w:rFonts w:cs="Calibri" w:hint="eastAsia"/>
          <w:bCs/>
        </w:rPr>
        <w:t>ść</w:t>
      </w:r>
      <w:r w:rsidRPr="00CC2D1B">
        <w:rPr>
          <w:rFonts w:cs="Calibri"/>
          <w:bCs/>
        </w:rPr>
        <w:t xml:space="preserve"> 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 b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dzie gwarantowa</w:t>
      </w:r>
      <w:r w:rsidRPr="00CC2D1B">
        <w:rPr>
          <w:rFonts w:cs="Calibri" w:hint="eastAsia"/>
          <w:bCs/>
        </w:rPr>
        <w:t>ć</w:t>
      </w:r>
      <w:r w:rsidRPr="00CC2D1B">
        <w:rPr>
          <w:rFonts w:cs="Calibri"/>
          <w:bCs/>
        </w:rPr>
        <w:t xml:space="preserve"> przeprowadzenie Robót zgodnie z zasadami</w:t>
      </w:r>
      <w:r>
        <w:rPr>
          <w:rFonts w:cs="Calibri"/>
          <w:bCs/>
        </w:rPr>
        <w:t xml:space="preserve"> </w:t>
      </w:r>
      <w:r w:rsidRPr="00CC2D1B">
        <w:rPr>
          <w:rFonts w:cs="Calibri"/>
          <w:bCs/>
        </w:rPr>
        <w:t>okre</w:t>
      </w:r>
      <w:r w:rsidRPr="00CC2D1B">
        <w:rPr>
          <w:rFonts w:cs="Calibri" w:hint="eastAsia"/>
          <w:bCs/>
        </w:rPr>
        <w:t>ś</w:t>
      </w:r>
      <w:r w:rsidRPr="00CC2D1B">
        <w:rPr>
          <w:rFonts w:cs="Calibri"/>
          <w:bCs/>
        </w:rPr>
        <w:t>lonymi w Dokumentacji Projektowej i ST i wskazaniach Inspektora w terminie</w:t>
      </w:r>
      <w:r>
        <w:rPr>
          <w:rFonts w:cs="Calibri"/>
          <w:bCs/>
        </w:rPr>
        <w:t xml:space="preserve"> </w:t>
      </w:r>
      <w:r w:rsidRPr="00CC2D1B">
        <w:rPr>
          <w:rFonts w:cs="Calibri"/>
          <w:bCs/>
        </w:rPr>
        <w:t>przewidzianym umow</w:t>
      </w:r>
      <w:r w:rsidRPr="00CC2D1B">
        <w:rPr>
          <w:rFonts w:cs="Calibri" w:hint="eastAsia"/>
          <w:bCs/>
        </w:rPr>
        <w:t>ą</w:t>
      </w:r>
      <w:r w:rsidRPr="00CC2D1B">
        <w:rPr>
          <w:rFonts w:cs="Calibri"/>
          <w:bCs/>
        </w:rPr>
        <w:t>.</w:t>
      </w:r>
    </w:p>
    <w:p w:rsidR="00CC2D1B" w:rsidRPr="00CC2D1B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t>_ Wykonawca dostarczy Inspektorowi kopie dokumentów potwierdzaj</w:t>
      </w:r>
      <w:r w:rsidRPr="00CC2D1B">
        <w:rPr>
          <w:rFonts w:cs="Calibri" w:hint="eastAsia"/>
          <w:bCs/>
        </w:rPr>
        <w:t>ą</w:t>
      </w:r>
      <w:r w:rsidRPr="00CC2D1B">
        <w:rPr>
          <w:rFonts w:cs="Calibri"/>
          <w:bCs/>
        </w:rPr>
        <w:t>cych dopuszczenie</w:t>
      </w:r>
      <w:r>
        <w:rPr>
          <w:rFonts w:cs="Calibri"/>
          <w:bCs/>
        </w:rPr>
        <w:t xml:space="preserve"> </w:t>
      </w:r>
      <w:r w:rsidRPr="00CC2D1B">
        <w:rPr>
          <w:rFonts w:cs="Calibri"/>
          <w:bCs/>
        </w:rPr>
        <w:t>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 do u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 xml:space="preserve">ytkowania, </w:t>
      </w:r>
      <w:proofErr w:type="gramStart"/>
      <w:r w:rsidRPr="00CC2D1B">
        <w:rPr>
          <w:rFonts w:cs="Calibri"/>
          <w:bCs/>
        </w:rPr>
        <w:t>tam</w:t>
      </w:r>
      <w:proofErr w:type="gramEnd"/>
      <w:r w:rsidRPr="00CC2D1B">
        <w:rPr>
          <w:rFonts w:cs="Calibri"/>
          <w:bCs/>
        </w:rPr>
        <w:t xml:space="preserve"> gdzie jest to wymagane przepisami.</w:t>
      </w:r>
    </w:p>
    <w:p w:rsidR="00CC2D1B" w:rsidRPr="00CC2D1B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t>_ Wykonawca zobowi</w:t>
      </w:r>
      <w:r w:rsidRPr="00CC2D1B">
        <w:rPr>
          <w:rFonts w:cs="Calibri" w:hint="eastAsia"/>
          <w:bCs/>
        </w:rPr>
        <w:t>ą</w:t>
      </w:r>
      <w:r w:rsidRPr="00CC2D1B">
        <w:rPr>
          <w:rFonts w:cs="Calibri"/>
          <w:bCs/>
        </w:rPr>
        <w:t>zany jest do u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ywania 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tu, który nie wpłynie niekorzystnie na</w:t>
      </w:r>
      <w:r>
        <w:rPr>
          <w:rFonts w:cs="Calibri"/>
          <w:bCs/>
        </w:rPr>
        <w:t xml:space="preserve"> </w:t>
      </w:r>
      <w:r w:rsidRPr="00CC2D1B">
        <w:rPr>
          <w:rFonts w:cs="Calibri"/>
          <w:bCs/>
        </w:rPr>
        <w:t>jako</w:t>
      </w:r>
      <w:r w:rsidRPr="00CC2D1B">
        <w:rPr>
          <w:rFonts w:cs="Calibri" w:hint="eastAsia"/>
          <w:bCs/>
        </w:rPr>
        <w:t>ść</w:t>
      </w:r>
      <w:r w:rsidRPr="00CC2D1B">
        <w:rPr>
          <w:rFonts w:cs="Calibri"/>
          <w:bCs/>
        </w:rPr>
        <w:t xml:space="preserve"> wykonywanych Robót.</w:t>
      </w:r>
    </w:p>
    <w:p w:rsidR="00EF1498" w:rsidRDefault="00CC2D1B" w:rsidP="00CC2D1B">
      <w:pPr>
        <w:spacing w:after="0"/>
        <w:jc w:val="both"/>
        <w:rPr>
          <w:rFonts w:cs="Calibri"/>
          <w:bCs/>
        </w:rPr>
      </w:pPr>
      <w:r w:rsidRPr="00CC2D1B">
        <w:rPr>
          <w:rFonts w:cs="Calibri"/>
          <w:bCs/>
        </w:rPr>
        <w:t>_ Utrzymanie i u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ytkowania ka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dego sprz</w:t>
      </w:r>
      <w:r w:rsidRPr="00CC2D1B">
        <w:rPr>
          <w:rFonts w:cs="Calibri" w:hint="eastAsia"/>
          <w:bCs/>
        </w:rPr>
        <w:t>ę</w:t>
      </w:r>
      <w:r w:rsidRPr="00CC2D1B">
        <w:rPr>
          <w:rFonts w:cs="Calibri"/>
          <w:bCs/>
        </w:rPr>
        <w:t>tu musi by</w:t>
      </w:r>
      <w:r w:rsidRPr="00CC2D1B">
        <w:rPr>
          <w:rFonts w:cs="Calibri" w:hint="eastAsia"/>
          <w:bCs/>
        </w:rPr>
        <w:t>ć</w:t>
      </w:r>
      <w:r w:rsidRPr="00CC2D1B">
        <w:rPr>
          <w:rFonts w:cs="Calibri"/>
          <w:bCs/>
        </w:rPr>
        <w:t xml:space="preserve"> zgodne z normami ochrony</w:t>
      </w:r>
      <w:r>
        <w:rPr>
          <w:rFonts w:cs="Calibri"/>
          <w:bCs/>
        </w:rPr>
        <w:t xml:space="preserve"> </w:t>
      </w:r>
      <w:r w:rsidRPr="00CC2D1B">
        <w:rPr>
          <w:rFonts w:cs="Calibri" w:hint="eastAsia"/>
          <w:bCs/>
        </w:rPr>
        <w:t>ś</w:t>
      </w:r>
      <w:r w:rsidRPr="00CC2D1B">
        <w:rPr>
          <w:rFonts w:cs="Calibri"/>
          <w:bCs/>
        </w:rPr>
        <w:t>rodowiska, BHP i przepisami dotycz</w:t>
      </w:r>
      <w:r w:rsidRPr="00CC2D1B">
        <w:rPr>
          <w:rFonts w:cs="Calibri" w:hint="eastAsia"/>
          <w:bCs/>
        </w:rPr>
        <w:t>ą</w:t>
      </w:r>
      <w:r w:rsidRPr="00CC2D1B">
        <w:rPr>
          <w:rFonts w:cs="Calibri"/>
          <w:bCs/>
        </w:rPr>
        <w:t>cymi jego u</w:t>
      </w:r>
      <w:r w:rsidRPr="00CC2D1B">
        <w:rPr>
          <w:rFonts w:cs="Calibri" w:hint="eastAsia"/>
          <w:bCs/>
        </w:rPr>
        <w:t>ż</w:t>
      </w:r>
      <w:r w:rsidRPr="00CC2D1B">
        <w:rPr>
          <w:rFonts w:cs="Calibri"/>
          <w:bCs/>
        </w:rPr>
        <w:t>ytkowania.</w:t>
      </w:r>
    </w:p>
    <w:p w:rsidR="00EF1498" w:rsidRDefault="00EF1498" w:rsidP="00BC79B6">
      <w:pPr>
        <w:spacing w:after="0"/>
        <w:jc w:val="both"/>
        <w:rPr>
          <w:rFonts w:cs="Calibri"/>
          <w:bCs/>
        </w:rPr>
      </w:pPr>
    </w:p>
    <w:p w:rsidR="00EF1498" w:rsidRPr="00CC2D1B" w:rsidRDefault="00CC2D1B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CC2D1B">
        <w:rPr>
          <w:rFonts w:cs="Calibri"/>
          <w:b/>
          <w:bCs/>
        </w:rPr>
        <w:t>TRANSPORT</w:t>
      </w:r>
    </w:p>
    <w:p w:rsidR="00BD4B40" w:rsidRPr="00BD4B40" w:rsidRDefault="00BD4B40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D4B40">
        <w:rPr>
          <w:rFonts w:cs="Calibri"/>
          <w:b/>
          <w:bCs/>
        </w:rPr>
        <w:t>Wymagania ogólne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Ogólne wymagania dotycz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>ce transportu podano w „Wymaganiach ogólnych” pkt 3.3</w:t>
      </w:r>
      <w:r w:rsidR="007E433E"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ogólnej specyfikacji technicznej.</w:t>
      </w:r>
    </w:p>
    <w:p w:rsidR="00BD4B40" w:rsidRPr="00BD4B40" w:rsidRDefault="00BD4B40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D4B40">
        <w:rPr>
          <w:rFonts w:cs="Calibri"/>
          <w:b/>
          <w:bCs/>
        </w:rPr>
        <w:t>Transport materiałów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Transport materiałów odbywa si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 xml:space="preserve"> przy w sposób zabezpieczaj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>cy je przed przesuwaniem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podczas jazdy, uszkodzeniem mechanicznym zawilgoceniem i zniszczeniem, a okre</w:t>
      </w:r>
      <w:r w:rsidRPr="00BD4B40">
        <w:rPr>
          <w:rFonts w:cs="Calibri" w:hint="eastAsia"/>
          <w:bCs/>
        </w:rPr>
        <w:t>ś</w:t>
      </w:r>
      <w:r w:rsidRPr="00BD4B40">
        <w:rPr>
          <w:rFonts w:cs="Calibri"/>
          <w:bCs/>
        </w:rPr>
        <w:t>lony w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instrukcji Producenta i dostosowanej do polskich przepisów przewozowych.</w:t>
      </w:r>
    </w:p>
    <w:p w:rsidR="00BD4B40" w:rsidRPr="00BD4B40" w:rsidRDefault="00BD4B40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D4B40">
        <w:rPr>
          <w:rFonts w:cs="Calibri"/>
          <w:b/>
          <w:bCs/>
        </w:rPr>
        <w:t>Przechowywanie i składowanie materiałów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Materiały systemów suchej zabudowy powinny by</w:t>
      </w:r>
      <w:r w:rsidRPr="00BD4B40">
        <w:rPr>
          <w:rFonts w:cs="Calibri" w:hint="eastAsia"/>
          <w:bCs/>
        </w:rPr>
        <w:t>ć</w:t>
      </w:r>
      <w:r w:rsidRPr="00BD4B40">
        <w:rPr>
          <w:rFonts w:cs="Calibri"/>
          <w:bCs/>
        </w:rPr>
        <w:t xml:space="preserve"> pakowane w sposób zabezpieczaj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>cy je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przed uszkodzeniem i zniszczeniem okre</w:t>
      </w:r>
      <w:r w:rsidRPr="00BD4B40">
        <w:rPr>
          <w:rFonts w:cs="Calibri" w:hint="eastAsia"/>
          <w:bCs/>
        </w:rPr>
        <w:t>ś</w:t>
      </w:r>
      <w:r w:rsidRPr="00BD4B40">
        <w:rPr>
          <w:rFonts w:cs="Calibri"/>
          <w:bCs/>
        </w:rPr>
        <w:t>lony przez producenta. Instrukcja winna by</w:t>
      </w:r>
      <w:r w:rsidRPr="00BD4B40">
        <w:rPr>
          <w:rFonts w:cs="Calibri" w:hint="eastAsia"/>
          <w:bCs/>
        </w:rPr>
        <w:t>ć</w:t>
      </w:r>
      <w:r w:rsidRPr="00BD4B40">
        <w:rPr>
          <w:rFonts w:cs="Calibri"/>
          <w:bCs/>
        </w:rPr>
        <w:t xml:space="preserve"> dostarczona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odbiorcom w j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>zyku polskim. Na ka</w:t>
      </w:r>
      <w:r w:rsidRPr="00BD4B40">
        <w:rPr>
          <w:rFonts w:cs="Calibri" w:hint="eastAsia"/>
          <w:bCs/>
        </w:rPr>
        <w:t>ż</w:t>
      </w:r>
      <w:r w:rsidRPr="00BD4B40">
        <w:rPr>
          <w:rFonts w:cs="Calibri"/>
          <w:bCs/>
        </w:rPr>
        <w:t>dym opakowaniu powinna znajdowa</w:t>
      </w:r>
      <w:r w:rsidRPr="00BD4B40">
        <w:rPr>
          <w:rFonts w:cs="Calibri" w:hint="eastAsia"/>
          <w:bCs/>
        </w:rPr>
        <w:t>ć</w:t>
      </w:r>
      <w:r w:rsidRPr="00BD4B40">
        <w:rPr>
          <w:rFonts w:cs="Calibri"/>
          <w:bCs/>
        </w:rPr>
        <w:t xml:space="preserve"> si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 xml:space="preserve"> etykieta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zawieraj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>ca: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nazw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 xml:space="preserve"> i adres producenta,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nazw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 xml:space="preserve"> wyrobu wg aprobaty technicznej jak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 xml:space="preserve"> wyrób uzyskał,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dat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 xml:space="preserve"> produkcji i nr partii,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wymiary,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liczb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 xml:space="preserve"> sztuk w pakiecie,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numer aprobaty technicznej,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nr certyfikatu na znak bezpiecze</w:t>
      </w:r>
      <w:r w:rsidRPr="00BD4B40">
        <w:rPr>
          <w:rFonts w:cs="Calibri" w:hint="eastAsia"/>
          <w:bCs/>
        </w:rPr>
        <w:t>ń</w:t>
      </w:r>
      <w:r w:rsidRPr="00BD4B40">
        <w:rPr>
          <w:rFonts w:cs="Calibri"/>
          <w:bCs/>
        </w:rPr>
        <w:t>stwa,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_ znak budowlany.</w:t>
      </w:r>
    </w:p>
    <w:p w:rsidR="00BD4B40" w:rsidRP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>Składowanie materiałów powinno odbywa</w:t>
      </w:r>
      <w:r w:rsidRPr="00BD4B40">
        <w:rPr>
          <w:rFonts w:cs="Calibri" w:hint="eastAsia"/>
          <w:bCs/>
        </w:rPr>
        <w:t>ć</w:t>
      </w:r>
      <w:r w:rsidRPr="00BD4B40">
        <w:rPr>
          <w:rFonts w:cs="Calibri"/>
          <w:bCs/>
        </w:rPr>
        <w:t xml:space="preserve"> si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 xml:space="preserve"> w pomieszczeniach zamkni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>tych i suchych, na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poziomym i mocnym podkładzie.</w:t>
      </w:r>
    </w:p>
    <w:p w:rsidR="00BD4B40" w:rsidRDefault="00BD4B40" w:rsidP="00BD4B40">
      <w:pPr>
        <w:spacing w:after="0"/>
        <w:jc w:val="both"/>
        <w:rPr>
          <w:rFonts w:cs="Calibri"/>
          <w:bCs/>
        </w:rPr>
      </w:pPr>
      <w:r w:rsidRPr="00BD4B40">
        <w:rPr>
          <w:rFonts w:cs="Calibri"/>
          <w:bCs/>
        </w:rPr>
        <w:t xml:space="preserve">Płyty </w:t>
      </w:r>
      <w:proofErr w:type="spellStart"/>
      <w:r w:rsidRPr="00BD4B40">
        <w:rPr>
          <w:rFonts w:cs="Calibri"/>
          <w:bCs/>
        </w:rPr>
        <w:t>kartonowo-gipsowe</w:t>
      </w:r>
      <w:proofErr w:type="spellEnd"/>
      <w:r w:rsidRPr="00BD4B40">
        <w:rPr>
          <w:rFonts w:cs="Calibri"/>
          <w:bCs/>
        </w:rPr>
        <w:t xml:space="preserve"> powinny by</w:t>
      </w:r>
      <w:r w:rsidRPr="00BD4B40">
        <w:rPr>
          <w:rFonts w:cs="Calibri" w:hint="eastAsia"/>
          <w:bCs/>
        </w:rPr>
        <w:t>ć</w:t>
      </w:r>
      <w:r w:rsidRPr="00BD4B40">
        <w:rPr>
          <w:rFonts w:cs="Calibri"/>
          <w:bCs/>
        </w:rPr>
        <w:t xml:space="preserve"> pakowane w formie pakietów, układanych poziomo na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podkładach dystansowych. Pierwsza i ostatnia płyta stanowi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 xml:space="preserve"> opakowanie stosu. Ka</w:t>
      </w:r>
      <w:r w:rsidRPr="00BD4B40">
        <w:rPr>
          <w:rFonts w:cs="Calibri" w:hint="eastAsia"/>
          <w:bCs/>
        </w:rPr>
        <w:t>ż</w:t>
      </w:r>
      <w:r w:rsidRPr="00BD4B40">
        <w:rPr>
          <w:rFonts w:cs="Calibri"/>
          <w:bCs/>
        </w:rPr>
        <w:t>dy z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pakietów jest zafoliowany i spi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>ty dla usztywnienia ta</w:t>
      </w:r>
      <w:r w:rsidRPr="00BD4B40">
        <w:rPr>
          <w:rFonts w:cs="Calibri" w:hint="eastAsia"/>
          <w:bCs/>
        </w:rPr>
        <w:t>ś</w:t>
      </w:r>
      <w:r w:rsidRPr="00BD4B40">
        <w:rPr>
          <w:rFonts w:cs="Calibri"/>
          <w:bCs/>
        </w:rPr>
        <w:t>m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 xml:space="preserve"> stalow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>. Pakiety nale</w:t>
      </w:r>
      <w:r w:rsidRPr="00BD4B40">
        <w:rPr>
          <w:rFonts w:cs="Calibri" w:hint="eastAsia"/>
          <w:bCs/>
        </w:rPr>
        <w:t>ż</w:t>
      </w:r>
      <w:r w:rsidRPr="00BD4B40">
        <w:rPr>
          <w:rFonts w:cs="Calibri"/>
          <w:bCs/>
        </w:rPr>
        <w:t>y składowa</w:t>
      </w:r>
      <w:r w:rsidRPr="00BD4B40">
        <w:rPr>
          <w:rFonts w:cs="Calibri" w:hint="eastAsia"/>
          <w:bCs/>
        </w:rPr>
        <w:t>ć</w:t>
      </w:r>
      <w:r w:rsidRPr="00BD4B40">
        <w:rPr>
          <w:rFonts w:cs="Calibri"/>
          <w:bCs/>
        </w:rPr>
        <w:t xml:space="preserve"> w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pomieszczeniach zamkni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>tych, suchych, na równej i mocnej poziomej posadzce. Wysoko</w:t>
      </w:r>
      <w:r w:rsidRPr="00BD4B40">
        <w:rPr>
          <w:rFonts w:cs="Calibri" w:hint="eastAsia"/>
          <w:bCs/>
        </w:rPr>
        <w:t>ść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składowania do pi</w:t>
      </w:r>
      <w:r w:rsidRPr="00BD4B40">
        <w:rPr>
          <w:rFonts w:cs="Calibri" w:hint="eastAsia"/>
          <w:bCs/>
        </w:rPr>
        <w:t>ę</w:t>
      </w:r>
      <w:r w:rsidRPr="00BD4B40">
        <w:rPr>
          <w:rFonts w:cs="Calibri"/>
          <w:bCs/>
        </w:rPr>
        <w:t>ciu pakietów, układanych jeden na drugim. Do przewozu zaleca si</w:t>
      </w:r>
      <w:r w:rsidRPr="00BD4B40">
        <w:rPr>
          <w:rFonts w:cs="Calibri" w:hint="eastAsia"/>
          <w:bCs/>
        </w:rPr>
        <w:t>ę</w:t>
      </w:r>
      <w:r>
        <w:rPr>
          <w:rFonts w:cs="Calibri"/>
          <w:bCs/>
        </w:rPr>
        <w:t xml:space="preserve"> </w:t>
      </w:r>
      <w:r w:rsidRPr="00BD4B40">
        <w:rPr>
          <w:rFonts w:cs="Calibri"/>
          <w:bCs/>
        </w:rPr>
        <w:t>stosowanie samochodów krytych plandek</w:t>
      </w:r>
      <w:r w:rsidRPr="00BD4B40">
        <w:rPr>
          <w:rFonts w:cs="Calibri" w:hint="eastAsia"/>
          <w:bCs/>
        </w:rPr>
        <w:t>ą</w:t>
      </w:r>
      <w:r w:rsidRPr="00BD4B40">
        <w:rPr>
          <w:rFonts w:cs="Calibri"/>
          <w:bCs/>
        </w:rPr>
        <w:t>, z otwieranymi burtami.</w:t>
      </w:r>
    </w:p>
    <w:p w:rsidR="00BD4B40" w:rsidRDefault="00BD4B40" w:rsidP="00BC79B6">
      <w:pPr>
        <w:spacing w:after="0"/>
        <w:jc w:val="both"/>
        <w:rPr>
          <w:rFonts w:cs="Calibri"/>
          <w:bCs/>
        </w:rPr>
      </w:pPr>
    </w:p>
    <w:p w:rsidR="007C29B6" w:rsidRPr="000426D1" w:rsidRDefault="007C29B6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0426D1">
        <w:rPr>
          <w:rFonts w:cs="Calibri"/>
          <w:b/>
          <w:bCs/>
          <w:caps/>
        </w:rPr>
        <w:t>Wymaga</w:t>
      </w:r>
      <w:r w:rsidR="00640941" w:rsidRPr="000426D1">
        <w:rPr>
          <w:rFonts w:cs="Calibri"/>
          <w:b/>
          <w:bCs/>
          <w:caps/>
        </w:rPr>
        <w:t>nia dotyczące wykonywania robót</w:t>
      </w:r>
    </w:p>
    <w:p w:rsidR="001157A3" w:rsidRPr="001157A3" w:rsidRDefault="001157A3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1157A3">
        <w:rPr>
          <w:rFonts w:cs="Calibri"/>
          <w:b/>
          <w:bCs/>
        </w:rPr>
        <w:t>Warunki przystąpienia do robót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Przed przyst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pieniem do wykonywania systemów suchej zabudowy powinny by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zako</w:t>
      </w:r>
      <w:r w:rsidRPr="001157A3">
        <w:rPr>
          <w:rFonts w:cs="Calibri" w:hint="eastAsia"/>
          <w:bCs/>
        </w:rPr>
        <w:t>ń</w:t>
      </w:r>
      <w:r w:rsidRPr="001157A3">
        <w:rPr>
          <w:rFonts w:cs="Calibri"/>
          <w:bCs/>
        </w:rPr>
        <w:t>czone</w:t>
      </w:r>
      <w:r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wszystkie roboty stanu surowego, roboty instalacyjne podtynkowe, zamurowane przebicia i</w:t>
      </w:r>
      <w:r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bruzdy, obsadzone 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cie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nice drzwiowe i okienne.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lastRenderedPageBreak/>
        <w:t>Zaleca 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przyst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pienie do wykonywania zabudów po okresie wst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pnego osiadania i skurczów</w:t>
      </w:r>
      <w:r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murów, tj. po upływie 4-6 miesi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cy po zako</w:t>
      </w:r>
      <w:r w:rsidRPr="001157A3">
        <w:rPr>
          <w:rFonts w:cs="Calibri" w:hint="eastAsia"/>
          <w:bCs/>
        </w:rPr>
        <w:t>ń</w:t>
      </w:r>
      <w:r w:rsidRPr="001157A3">
        <w:rPr>
          <w:rFonts w:cs="Calibri"/>
          <w:bCs/>
        </w:rPr>
        <w:t>czeniu stanu surowego.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Przed rozpocz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ciem prac monta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owych pomieszczenia powinny by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oczyszczone z gruzu i</w:t>
      </w:r>
      <w:r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odpadów.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Okładziny z płyt gipsowo-kartonowych nale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y wykonywa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w temperaturze nie ni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szej ni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 xml:space="preserve"> +5</w:t>
      </w:r>
      <w:r w:rsidRPr="001157A3">
        <w:rPr>
          <w:rFonts w:cs="Calibri"/>
          <w:bCs/>
          <w:vertAlign w:val="superscript"/>
        </w:rPr>
        <w:t>o</w:t>
      </w:r>
      <w:r w:rsidRPr="001157A3">
        <w:rPr>
          <w:rFonts w:cs="Calibri"/>
          <w:bCs/>
        </w:rPr>
        <w:t>C</w:t>
      </w:r>
      <w:r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 xml:space="preserve">pod warunkiem, 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e w ci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gu doby nie nast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pi spadek poni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ej 0°C, a wilgotno</w:t>
      </w:r>
      <w:r w:rsidRPr="001157A3">
        <w:rPr>
          <w:rFonts w:cs="Calibri" w:hint="eastAsia"/>
          <w:bCs/>
        </w:rPr>
        <w:t>ść</w:t>
      </w:r>
      <w:r w:rsidRPr="001157A3">
        <w:rPr>
          <w:rFonts w:cs="Calibri"/>
          <w:bCs/>
        </w:rPr>
        <w:t xml:space="preserve"> wzgl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dna</w:t>
      </w:r>
      <w:r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powietrza mie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 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w granicach 60-80%.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Pomieszczenia powinny by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suche i dobrze przewietrzone.</w:t>
      </w:r>
    </w:p>
    <w:p w:rsidR="001157A3" w:rsidRPr="001157A3" w:rsidRDefault="001157A3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1157A3">
        <w:rPr>
          <w:rFonts w:cs="Calibri"/>
          <w:b/>
          <w:bCs/>
        </w:rPr>
        <w:t xml:space="preserve">Montaż </w:t>
      </w:r>
      <w:r w:rsidR="00AC29CB">
        <w:rPr>
          <w:rFonts w:cs="Calibri"/>
          <w:b/>
          <w:bCs/>
        </w:rPr>
        <w:t>obudów</w:t>
      </w:r>
      <w:r w:rsidRPr="001157A3">
        <w:rPr>
          <w:rFonts w:cs="Calibri"/>
          <w:b/>
          <w:bCs/>
        </w:rPr>
        <w:t xml:space="preserve"> z płyt gipsowo-kartonowych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Ruszt stanowi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cy podło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e dla płyt gipsowo-kartonowych powinien składa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z dwóch warstw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dolnej stanowi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cej bezpo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rednie podło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e dla płyt - czyli warstwy no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nej oraz górnej, czyli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warstwy głównej. Niekiedy wykonywany jest ruszt jednowarstwowy składaj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cy 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tylko z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warstwy no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nej.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Ruszt metalowy pod okładziny gipsowo-kartonowe mo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na wykona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na kilka sposobów:</w:t>
      </w:r>
      <w:r w:rsidR="00C337A0">
        <w:rPr>
          <w:rFonts w:cs="Calibri"/>
          <w:bCs/>
        </w:rPr>
        <w:t xml:space="preserve"> 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- przy u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 xml:space="preserve">yciu profili stosowanych do budowy 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cian działowych, bez kontaktu z osłanian</w:t>
      </w:r>
      <w:r w:rsidRPr="001157A3">
        <w:rPr>
          <w:rFonts w:cs="Calibri" w:hint="eastAsia"/>
          <w:bCs/>
        </w:rPr>
        <w:t>ą</w:t>
      </w:r>
      <w:r w:rsidR="00C337A0">
        <w:rPr>
          <w:rFonts w:cs="Calibri"/>
          <w:bCs/>
        </w:rPr>
        <w:t xml:space="preserve"> 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cian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,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- z u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 xml:space="preserve">yciem 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ciennych profili „U” o szer. 60 mm, umocowanych do podło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a uchwytami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a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urowymi.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Odległo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 pomi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dzy listwami rusztu s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 xml:space="preserve"> uzale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nione od grubo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 stosowanej na okładziny płyty.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- dla płyt o gr. 12,5 mm – 600 mm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Płyty montuje 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ustawiaj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 je pionowo.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Celem polepszenia własno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 cieplnych i akustycznych przegrody, w przestrze</w:t>
      </w:r>
      <w:r w:rsidRPr="001157A3">
        <w:rPr>
          <w:rFonts w:cs="Calibri" w:hint="eastAsia"/>
          <w:bCs/>
        </w:rPr>
        <w:t>ń</w:t>
      </w:r>
      <w:r w:rsidRPr="001157A3">
        <w:rPr>
          <w:rFonts w:cs="Calibri"/>
          <w:bCs/>
        </w:rPr>
        <w:t xml:space="preserve"> mi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dzy łatami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wkłada 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wełn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mineraln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Elementami ł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cz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cymi kształtowniki konstrukcji rusztu z podło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 xml:space="preserve">em (ze 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cian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 xml:space="preserve"> lub stropem) s</w:t>
      </w:r>
      <w:r w:rsidRPr="001157A3">
        <w:rPr>
          <w:rFonts w:cs="Calibri" w:hint="eastAsia"/>
          <w:bCs/>
        </w:rPr>
        <w:t>ą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strzemiona blaszane typu montowane przez podkładk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elastyczn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Tego typu poł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czenie rusztu z podło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em, jest poł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czeniem elastycznym, co przyczynia si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 xml:space="preserve"> do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tłumienia wszelkiego rodzaju d</w:t>
      </w:r>
      <w:r w:rsidRPr="001157A3">
        <w:rPr>
          <w:rFonts w:cs="Calibri" w:hint="eastAsia"/>
          <w:bCs/>
        </w:rPr>
        <w:t>ź</w:t>
      </w:r>
      <w:r w:rsidRPr="001157A3">
        <w:rPr>
          <w:rFonts w:cs="Calibri"/>
          <w:bCs/>
        </w:rPr>
        <w:t>wi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ków przenoszonych przez przegrod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. Wła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ciwo</w:t>
      </w:r>
      <w:r w:rsidRPr="001157A3">
        <w:rPr>
          <w:rFonts w:cs="Calibri" w:hint="eastAsia"/>
          <w:bCs/>
        </w:rPr>
        <w:t>ść</w:t>
      </w:r>
      <w:r w:rsidRPr="001157A3">
        <w:rPr>
          <w:rFonts w:cs="Calibri"/>
          <w:bCs/>
        </w:rPr>
        <w:t xml:space="preserve"> ta mo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e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zosta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jeszcze podwy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szona przez poło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enie pod strzemiona podkładek z ta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my tłumi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cej.</w:t>
      </w:r>
    </w:p>
    <w:p w:rsidR="001157A3" w:rsidRPr="001157A3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Wła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ciwo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 tłumi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ce przegrody w sposób zdecydowany podnosi te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 xml:space="preserve"> obecno</w:t>
      </w:r>
      <w:r w:rsidRPr="001157A3">
        <w:rPr>
          <w:rFonts w:cs="Calibri" w:hint="eastAsia"/>
          <w:bCs/>
        </w:rPr>
        <w:t>ść</w:t>
      </w:r>
      <w:r w:rsidRPr="001157A3">
        <w:rPr>
          <w:rFonts w:cs="Calibri"/>
          <w:bCs/>
        </w:rPr>
        <w:t xml:space="preserve"> wełny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mineralnej. Podobnie zwi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kszeniu tłumienia sprzyja równie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 xml:space="preserve"> obecno</w:t>
      </w:r>
      <w:r w:rsidRPr="001157A3">
        <w:rPr>
          <w:rFonts w:cs="Calibri" w:hint="eastAsia"/>
          <w:bCs/>
        </w:rPr>
        <w:t>ść</w:t>
      </w:r>
      <w:r w:rsidRPr="001157A3">
        <w:rPr>
          <w:rFonts w:cs="Calibri"/>
          <w:bCs/>
        </w:rPr>
        <w:t xml:space="preserve"> wolnej przestrzeni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powietrznej mi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dzy wełn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 xml:space="preserve"> mineraln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 xml:space="preserve"> a płyt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 xml:space="preserve"> gipsowo-kartonow</w:t>
      </w:r>
      <w:r w:rsidRPr="001157A3">
        <w:rPr>
          <w:rFonts w:cs="Calibri" w:hint="eastAsia"/>
          <w:bCs/>
        </w:rPr>
        <w:t>ą</w:t>
      </w:r>
      <w:r w:rsidRPr="001157A3">
        <w:rPr>
          <w:rFonts w:cs="Calibri"/>
          <w:bCs/>
        </w:rPr>
        <w:t>.</w:t>
      </w:r>
    </w:p>
    <w:p w:rsidR="001157A3" w:rsidRPr="00C337A0" w:rsidRDefault="001157A3" w:rsidP="00C337A0">
      <w:pPr>
        <w:spacing w:after="0"/>
        <w:jc w:val="both"/>
        <w:rPr>
          <w:rFonts w:cs="Calibri"/>
          <w:b/>
          <w:bCs/>
        </w:rPr>
      </w:pPr>
      <w:r w:rsidRPr="00C337A0">
        <w:rPr>
          <w:rFonts w:cs="Calibri"/>
          <w:b/>
          <w:bCs/>
        </w:rPr>
        <w:t>Tyczenie rozmieszczenia płyt</w:t>
      </w:r>
    </w:p>
    <w:p w:rsidR="004A6930" w:rsidRDefault="001157A3" w:rsidP="001157A3">
      <w:pPr>
        <w:spacing w:after="0"/>
        <w:jc w:val="both"/>
        <w:rPr>
          <w:rFonts w:cs="Calibri"/>
          <w:bCs/>
        </w:rPr>
      </w:pPr>
      <w:r w:rsidRPr="001157A3">
        <w:rPr>
          <w:rFonts w:cs="Calibri"/>
          <w:bCs/>
        </w:rPr>
        <w:t>- styki kraw</w:t>
      </w:r>
      <w:r w:rsidRPr="001157A3">
        <w:rPr>
          <w:rFonts w:cs="Calibri" w:hint="eastAsia"/>
          <w:bCs/>
        </w:rPr>
        <w:t>ę</w:t>
      </w:r>
      <w:r w:rsidRPr="001157A3">
        <w:rPr>
          <w:rFonts w:cs="Calibri"/>
          <w:bCs/>
        </w:rPr>
        <w:t>dzi podłu</w:t>
      </w:r>
      <w:r w:rsidRPr="001157A3">
        <w:rPr>
          <w:rFonts w:cs="Calibri" w:hint="eastAsia"/>
          <w:bCs/>
        </w:rPr>
        <w:t>ż</w:t>
      </w:r>
      <w:r w:rsidRPr="001157A3">
        <w:rPr>
          <w:rFonts w:cs="Calibri"/>
          <w:bCs/>
        </w:rPr>
        <w:t>nych powinny by</w:t>
      </w:r>
      <w:r w:rsidRPr="001157A3">
        <w:rPr>
          <w:rFonts w:cs="Calibri" w:hint="eastAsia"/>
          <w:bCs/>
        </w:rPr>
        <w:t>ć</w:t>
      </w:r>
      <w:r w:rsidRPr="001157A3">
        <w:rPr>
          <w:rFonts w:cs="Calibri"/>
          <w:bCs/>
        </w:rPr>
        <w:t xml:space="preserve"> prostopadłe do płaszczyzny 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ciany z oknem</w:t>
      </w:r>
      <w:r w:rsidR="00C337A0">
        <w:rPr>
          <w:rFonts w:cs="Calibri"/>
          <w:bCs/>
        </w:rPr>
        <w:t xml:space="preserve"> </w:t>
      </w:r>
      <w:r w:rsidRPr="001157A3">
        <w:rPr>
          <w:rFonts w:cs="Calibri"/>
          <w:bCs/>
        </w:rPr>
        <w:t>(równoległe do kierunku na</w:t>
      </w:r>
      <w:r w:rsidRPr="001157A3">
        <w:rPr>
          <w:rFonts w:cs="Calibri" w:hint="eastAsia"/>
          <w:bCs/>
        </w:rPr>
        <w:t>ś</w:t>
      </w:r>
      <w:r w:rsidRPr="001157A3">
        <w:rPr>
          <w:rFonts w:cs="Calibri"/>
          <w:bCs/>
        </w:rPr>
        <w:t>wietlania pomieszczenia)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- przy wyborze podłu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nego mocowania płyt do elementów 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nych rusztu konieczne jest, aby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styki długich kraw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dzi płyt opierały si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na tych elementach,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- przy wyborze poprzecznego mocowania płyt w stosunku do elementów 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nych rusztu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konieczne jest, aby styki krótszych kraw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dzi opierały si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na tych elementach,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- poniewa</w:t>
      </w:r>
      <w:r w:rsidRPr="00C337A0">
        <w:rPr>
          <w:rFonts w:cs="Calibri" w:hint="eastAsia"/>
          <w:bCs/>
        </w:rPr>
        <w:t xml:space="preserve">ż </w:t>
      </w:r>
      <w:r w:rsidRPr="00C337A0">
        <w:rPr>
          <w:rFonts w:cs="Calibri"/>
          <w:bCs/>
        </w:rPr>
        <w:t>rzadko si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zdarza, aby w jednym rz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dzie mogła by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mocowana pełna ilo</w:t>
      </w:r>
      <w:r w:rsidRPr="00C337A0">
        <w:rPr>
          <w:rFonts w:cs="Calibri" w:hint="eastAsia"/>
          <w:bCs/>
        </w:rPr>
        <w:t xml:space="preserve">ść </w:t>
      </w:r>
      <w:r w:rsidRPr="00C337A0">
        <w:rPr>
          <w:rFonts w:cs="Calibri"/>
          <w:bCs/>
        </w:rPr>
        <w:t>płyt,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nale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y je tak rozmie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</w:t>
      </w:r>
      <w:r w:rsidRPr="00C337A0">
        <w:rPr>
          <w:rFonts w:cs="Calibri" w:hint="eastAsia"/>
          <w:bCs/>
        </w:rPr>
        <w:t>ć</w:t>
      </w:r>
      <w:r w:rsidRPr="00C337A0">
        <w:rPr>
          <w:rFonts w:cs="Calibri"/>
          <w:bCs/>
        </w:rPr>
        <w:t>, aby na kra</w:t>
      </w:r>
      <w:r w:rsidRPr="00C337A0">
        <w:rPr>
          <w:rFonts w:cs="Calibri" w:hint="eastAsia"/>
          <w:bCs/>
        </w:rPr>
        <w:t>ń</w:t>
      </w:r>
      <w:r w:rsidRPr="00C337A0">
        <w:rPr>
          <w:rFonts w:cs="Calibri"/>
          <w:bCs/>
        </w:rPr>
        <w:t>cach rz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du znalazły si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odci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te kawałki płyt o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szeroko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zbli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onej do połowy długo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płyty,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- styki poprzeczne płyt w dwu s</w:t>
      </w:r>
      <w:r w:rsidRPr="00C337A0">
        <w:rPr>
          <w:rFonts w:cs="Calibri" w:hint="eastAsia"/>
          <w:bCs/>
        </w:rPr>
        <w:t>ą</w:t>
      </w:r>
      <w:r w:rsidRPr="00C337A0">
        <w:rPr>
          <w:rFonts w:cs="Calibri"/>
          <w:bCs/>
        </w:rPr>
        <w:t>siaduj</w:t>
      </w:r>
      <w:r w:rsidRPr="00C337A0">
        <w:rPr>
          <w:rFonts w:cs="Calibri" w:hint="eastAsia"/>
          <w:bCs/>
        </w:rPr>
        <w:t>ą</w:t>
      </w:r>
      <w:r w:rsidRPr="00C337A0">
        <w:rPr>
          <w:rFonts w:cs="Calibri"/>
          <w:bCs/>
        </w:rPr>
        <w:t>cych rz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dach powinny by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przesuni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te wzgl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dem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siebie o odległo</w:t>
      </w:r>
      <w:r w:rsidRPr="00C337A0">
        <w:rPr>
          <w:rFonts w:cs="Calibri" w:hint="eastAsia"/>
          <w:bCs/>
        </w:rPr>
        <w:t xml:space="preserve">ść </w:t>
      </w:r>
      <w:r w:rsidRPr="00C337A0">
        <w:rPr>
          <w:rFonts w:cs="Calibri"/>
          <w:bCs/>
        </w:rPr>
        <w:t>zbli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on</w:t>
      </w:r>
      <w:r w:rsidRPr="00C337A0">
        <w:rPr>
          <w:rFonts w:cs="Calibri" w:hint="eastAsia"/>
          <w:bCs/>
        </w:rPr>
        <w:t xml:space="preserve">ą </w:t>
      </w:r>
      <w:r w:rsidRPr="00C337A0">
        <w:rPr>
          <w:rFonts w:cs="Calibri"/>
          <w:bCs/>
        </w:rPr>
        <w:t>do połowy długo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płyty,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- je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eli z przyczyn ogniowych okładzina gipsowo-kartonowa sufitu ma by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dwuwarstwowa,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to drug</w:t>
      </w:r>
      <w:r w:rsidRPr="00C337A0">
        <w:rPr>
          <w:rFonts w:cs="Calibri" w:hint="eastAsia"/>
          <w:bCs/>
        </w:rPr>
        <w:t xml:space="preserve">ą </w:t>
      </w:r>
      <w:r w:rsidRPr="00C337A0">
        <w:rPr>
          <w:rFonts w:cs="Calibri"/>
          <w:bCs/>
        </w:rPr>
        <w:t>warstw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płyt nale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y mocowa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mijankowo w stosunku do pierwszej warstwy,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przesuwaj</w:t>
      </w:r>
      <w:r w:rsidRPr="00C337A0">
        <w:rPr>
          <w:rFonts w:cs="Calibri" w:hint="eastAsia"/>
          <w:bCs/>
        </w:rPr>
        <w:t>ą</w:t>
      </w:r>
      <w:r w:rsidRPr="00C337A0">
        <w:rPr>
          <w:rFonts w:cs="Calibri"/>
          <w:bCs/>
        </w:rPr>
        <w:t>c j</w:t>
      </w:r>
      <w:r w:rsidRPr="00C337A0">
        <w:rPr>
          <w:rFonts w:cs="Calibri" w:hint="eastAsia"/>
          <w:bCs/>
        </w:rPr>
        <w:t xml:space="preserve">ą </w:t>
      </w:r>
      <w:r w:rsidRPr="00C337A0">
        <w:rPr>
          <w:rFonts w:cs="Calibri"/>
          <w:bCs/>
        </w:rPr>
        <w:t>o jeden rozstaw mi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dzy 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nymi elementami rusztu.</w:t>
      </w:r>
    </w:p>
    <w:p w:rsidR="00C337A0" w:rsidRPr="00C337A0" w:rsidRDefault="00C337A0" w:rsidP="00C337A0">
      <w:pPr>
        <w:spacing w:after="0"/>
        <w:jc w:val="both"/>
        <w:rPr>
          <w:rFonts w:cs="Calibri"/>
          <w:b/>
          <w:bCs/>
        </w:rPr>
      </w:pPr>
      <w:proofErr w:type="spellStart"/>
      <w:r w:rsidRPr="00C337A0">
        <w:rPr>
          <w:rFonts w:cs="Calibri"/>
          <w:b/>
          <w:bCs/>
        </w:rPr>
        <w:t>Kotwienie</w:t>
      </w:r>
      <w:proofErr w:type="spellEnd"/>
      <w:r w:rsidRPr="00C337A0">
        <w:rPr>
          <w:rFonts w:cs="Calibri"/>
          <w:b/>
          <w:bCs/>
        </w:rPr>
        <w:t xml:space="preserve"> rusztu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W zale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od konstrukcji i rodzaju, z jakiego wykonany jest okładzina, wybiera si</w:t>
      </w:r>
      <w:r w:rsidRPr="00C337A0">
        <w:rPr>
          <w:rFonts w:cs="Calibri" w:hint="eastAsia"/>
          <w:bCs/>
        </w:rPr>
        <w:t>ę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 xml:space="preserve">odpowiedni rodzaj </w:t>
      </w:r>
      <w:proofErr w:type="spellStart"/>
      <w:r w:rsidRPr="00C337A0">
        <w:rPr>
          <w:rFonts w:cs="Calibri"/>
          <w:bCs/>
        </w:rPr>
        <w:t>kotwienia</w:t>
      </w:r>
      <w:proofErr w:type="spellEnd"/>
      <w:r w:rsidRPr="00C337A0">
        <w:rPr>
          <w:rFonts w:cs="Calibri"/>
          <w:bCs/>
        </w:rPr>
        <w:t xml:space="preserve"> rusztu. Wszystkie stosowane metody </w:t>
      </w:r>
      <w:proofErr w:type="spellStart"/>
      <w:r w:rsidRPr="00C337A0">
        <w:rPr>
          <w:rFonts w:cs="Calibri"/>
          <w:bCs/>
        </w:rPr>
        <w:t>kotwienia</w:t>
      </w:r>
      <w:proofErr w:type="spellEnd"/>
      <w:r w:rsidRPr="00C337A0">
        <w:rPr>
          <w:rFonts w:cs="Calibri"/>
          <w:bCs/>
        </w:rPr>
        <w:t>: kołkami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 xml:space="preserve">rozporowymi </w:t>
      </w:r>
      <w:r w:rsidRPr="00C337A0">
        <w:rPr>
          <w:rFonts w:cs="Calibri"/>
          <w:bCs/>
        </w:rPr>
        <w:lastRenderedPageBreak/>
        <w:t>plastikowymi, metalowymi, kołkami wstrzeliwanymi musz</w:t>
      </w:r>
      <w:r w:rsidRPr="00C337A0">
        <w:rPr>
          <w:rFonts w:cs="Calibri" w:hint="eastAsia"/>
          <w:bCs/>
        </w:rPr>
        <w:t xml:space="preserve">ą </w:t>
      </w:r>
      <w:r w:rsidRPr="00C337A0">
        <w:rPr>
          <w:rFonts w:cs="Calibri"/>
          <w:bCs/>
        </w:rPr>
        <w:t>spełnia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warunek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posiadania zabezpieczenia antykorozyjnego. G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sto</w:t>
      </w:r>
      <w:r w:rsidRPr="00C337A0">
        <w:rPr>
          <w:rFonts w:cs="Calibri" w:hint="eastAsia"/>
          <w:bCs/>
        </w:rPr>
        <w:t xml:space="preserve">ść </w:t>
      </w:r>
      <w:proofErr w:type="spellStart"/>
      <w:r w:rsidRPr="00C337A0">
        <w:rPr>
          <w:rFonts w:cs="Calibri"/>
          <w:bCs/>
        </w:rPr>
        <w:t>kotwienia</w:t>
      </w:r>
      <w:proofErr w:type="spellEnd"/>
      <w:r w:rsidRPr="00C337A0">
        <w:rPr>
          <w:rFonts w:cs="Calibri"/>
          <w:bCs/>
        </w:rPr>
        <w:t xml:space="preserve"> pionowych elementów rusztu nie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powinna przekracza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100 cm, a kształtowników stropowych i posadzkowych 125cm.</w:t>
      </w:r>
    </w:p>
    <w:p w:rsidR="00C337A0" w:rsidRPr="00C337A0" w:rsidRDefault="00C337A0" w:rsidP="00C337A0">
      <w:pPr>
        <w:spacing w:after="0"/>
        <w:jc w:val="both"/>
        <w:rPr>
          <w:rFonts w:cs="Calibri"/>
          <w:b/>
          <w:bCs/>
        </w:rPr>
      </w:pPr>
      <w:r w:rsidRPr="00C337A0">
        <w:rPr>
          <w:rFonts w:cs="Calibri"/>
          <w:b/>
          <w:bCs/>
        </w:rPr>
        <w:t>Mocowanie płyt gipsowo-kartonowych do rusztu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 xml:space="preserve">Na 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cianki działowe stosuje si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płyty gipsowo-kartonowe zwykłe o grubo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12,5 mm. Je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li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wymagaj</w:t>
      </w:r>
      <w:r w:rsidRPr="00C337A0">
        <w:rPr>
          <w:rFonts w:cs="Calibri" w:hint="eastAsia"/>
          <w:bCs/>
        </w:rPr>
        <w:t xml:space="preserve">ą </w:t>
      </w:r>
      <w:r w:rsidRPr="00C337A0">
        <w:rPr>
          <w:rFonts w:cs="Calibri"/>
          <w:bCs/>
        </w:rPr>
        <w:t>tego warunki ogniowe, stosuje si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płyty o podwy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szonej wytrzymało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ogniowej o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grubo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12,5 mm. W przypadku warunków o du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ej wilgotno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ci nale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y stosowa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płyty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wodoodporne gr 12,5 mm. Płyty gipsowo-kartonowe mog</w:t>
      </w:r>
      <w:r w:rsidRPr="00C337A0">
        <w:rPr>
          <w:rFonts w:cs="Calibri" w:hint="eastAsia"/>
          <w:bCs/>
        </w:rPr>
        <w:t xml:space="preserve">ą </w:t>
      </w:r>
      <w:r w:rsidRPr="00C337A0">
        <w:rPr>
          <w:rFonts w:cs="Calibri"/>
          <w:bCs/>
        </w:rPr>
        <w:t>by</w:t>
      </w:r>
      <w:r w:rsidRPr="00C337A0">
        <w:rPr>
          <w:rFonts w:cs="Calibri" w:hint="eastAsia"/>
          <w:bCs/>
        </w:rPr>
        <w:t xml:space="preserve">ć </w:t>
      </w:r>
      <w:r w:rsidRPr="00C337A0">
        <w:rPr>
          <w:rFonts w:cs="Calibri"/>
          <w:bCs/>
        </w:rPr>
        <w:t>mocowane do elementów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nych w dwojaki sposób: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- mocowanie poprzeczne kraw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dziami dłu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szymi płyt do kierunku uło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enia elementów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nych rusztu,</w:t>
      </w:r>
    </w:p>
    <w:p w:rsidR="00C337A0" w:rsidRPr="00C337A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- mocowanie podłu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ne wzdłu</w:t>
      </w:r>
      <w:r w:rsidRPr="00C337A0">
        <w:rPr>
          <w:rFonts w:cs="Calibri" w:hint="eastAsia"/>
          <w:bCs/>
        </w:rPr>
        <w:t xml:space="preserve">ż </w:t>
      </w:r>
      <w:r w:rsidRPr="00C337A0">
        <w:rPr>
          <w:rFonts w:cs="Calibri"/>
          <w:bCs/>
        </w:rPr>
        <w:t>elementów no</w:t>
      </w:r>
      <w:r w:rsidRPr="00C337A0">
        <w:rPr>
          <w:rFonts w:cs="Calibri" w:hint="eastAsia"/>
          <w:bCs/>
        </w:rPr>
        <w:t>ś</w:t>
      </w:r>
      <w:r w:rsidRPr="00C337A0">
        <w:rPr>
          <w:rFonts w:cs="Calibri"/>
          <w:bCs/>
        </w:rPr>
        <w:t>nych rusztu płyt, uło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onych równolegle do nich</w:t>
      </w:r>
      <w:r>
        <w:rPr>
          <w:rFonts w:cs="Calibri"/>
          <w:bCs/>
        </w:rPr>
        <w:t xml:space="preserve"> </w:t>
      </w:r>
      <w:r w:rsidRPr="00C337A0">
        <w:rPr>
          <w:rFonts w:cs="Calibri"/>
          <w:bCs/>
        </w:rPr>
        <w:t>dłu</w:t>
      </w:r>
      <w:r w:rsidRPr="00C337A0">
        <w:rPr>
          <w:rFonts w:cs="Calibri" w:hint="eastAsia"/>
          <w:bCs/>
        </w:rPr>
        <w:t>ż</w:t>
      </w:r>
      <w:r w:rsidRPr="00C337A0">
        <w:rPr>
          <w:rFonts w:cs="Calibri"/>
          <w:bCs/>
        </w:rPr>
        <w:t>szymi kraw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dziami.</w:t>
      </w:r>
    </w:p>
    <w:p w:rsidR="004A6930" w:rsidRDefault="00C337A0" w:rsidP="00C337A0">
      <w:pPr>
        <w:spacing w:after="0"/>
        <w:jc w:val="both"/>
        <w:rPr>
          <w:rFonts w:cs="Calibri"/>
          <w:bCs/>
        </w:rPr>
      </w:pPr>
      <w:r w:rsidRPr="00C337A0">
        <w:rPr>
          <w:rFonts w:cs="Calibri"/>
          <w:bCs/>
        </w:rPr>
        <w:t>Płyty gipsowo-kartonowe mocuje si</w:t>
      </w:r>
      <w:r w:rsidRPr="00C337A0">
        <w:rPr>
          <w:rFonts w:cs="Calibri" w:hint="eastAsia"/>
          <w:bCs/>
        </w:rPr>
        <w:t xml:space="preserve">ę </w:t>
      </w:r>
      <w:r w:rsidRPr="00C337A0">
        <w:rPr>
          <w:rFonts w:cs="Calibri"/>
          <w:bCs/>
        </w:rPr>
        <w:t>do profili stalowych blachowkr</w:t>
      </w:r>
      <w:r w:rsidRPr="00C337A0">
        <w:rPr>
          <w:rFonts w:cs="Calibri" w:hint="eastAsia"/>
          <w:bCs/>
        </w:rPr>
        <w:t>ę</w:t>
      </w:r>
      <w:r w:rsidRPr="00C337A0">
        <w:rPr>
          <w:rFonts w:cs="Calibri"/>
          <w:bCs/>
        </w:rPr>
        <w:t>tami.</w:t>
      </w:r>
    </w:p>
    <w:p w:rsidR="00AF5107" w:rsidRPr="00AF5107" w:rsidRDefault="00AF5107" w:rsidP="00AF5107">
      <w:pPr>
        <w:spacing w:after="0"/>
        <w:jc w:val="both"/>
        <w:rPr>
          <w:rFonts w:cs="Calibri"/>
          <w:b/>
          <w:bCs/>
        </w:rPr>
      </w:pPr>
      <w:r w:rsidRPr="00AF5107">
        <w:rPr>
          <w:rFonts w:cs="Calibri"/>
          <w:b/>
          <w:bCs/>
        </w:rPr>
        <w:t>Okładziny z płyt gipsowo-kartonowych</w:t>
      </w:r>
    </w:p>
    <w:p w:rsidR="00AF5107" w:rsidRPr="00AF5107" w:rsidRDefault="00AF5107" w:rsidP="00AF5107">
      <w:pPr>
        <w:spacing w:after="0"/>
        <w:jc w:val="both"/>
        <w:rPr>
          <w:rFonts w:cs="Calibri"/>
          <w:bCs/>
        </w:rPr>
      </w:pPr>
      <w:r w:rsidRPr="00AF5107">
        <w:rPr>
          <w:rFonts w:cs="Calibri"/>
          <w:bCs/>
        </w:rPr>
        <w:t>Profile rozmieszcza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nie </w:t>
      </w:r>
      <w:proofErr w:type="gramStart"/>
      <w:r w:rsidRPr="00AF5107">
        <w:rPr>
          <w:rFonts w:cs="Calibri"/>
          <w:bCs/>
        </w:rPr>
        <w:t>wi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cej,</w:t>
      </w:r>
      <w:proofErr w:type="gramEnd"/>
      <w:r w:rsidRPr="00AF5107">
        <w:rPr>
          <w:rFonts w:cs="Calibri"/>
          <w:bCs/>
        </w:rPr>
        <w:t xml:space="preserve"> ni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 xml:space="preserve"> co 60 cm. Rozmieszczenie pierwotne profili (wst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pne)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podlega korekcie na etapie przykr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cania płyt, tzn. rozstawiania profili do płyt. Po uło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eniu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przewodów instalacyjnych, układa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izolacj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termiczn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lub akustyczn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.</w:t>
      </w:r>
    </w:p>
    <w:p w:rsidR="00AF5107" w:rsidRPr="00AF5107" w:rsidRDefault="00AF5107" w:rsidP="00AF5107">
      <w:pPr>
        <w:spacing w:after="0"/>
        <w:jc w:val="both"/>
        <w:rPr>
          <w:rFonts w:cs="Calibri"/>
          <w:bCs/>
        </w:rPr>
      </w:pPr>
      <w:r w:rsidRPr="00AF5107">
        <w:rPr>
          <w:rFonts w:cs="Calibri"/>
          <w:bCs/>
        </w:rPr>
        <w:t xml:space="preserve">Pokrycie 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ciany nale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y rozpocz</w:t>
      </w:r>
      <w:r w:rsidRPr="00AF5107">
        <w:rPr>
          <w:rFonts w:cs="Calibri" w:hint="eastAsia"/>
          <w:bCs/>
        </w:rPr>
        <w:t>ąć</w:t>
      </w:r>
      <w:r w:rsidRPr="00AF5107">
        <w:rPr>
          <w:rFonts w:cs="Calibri"/>
          <w:bCs/>
        </w:rPr>
        <w:t xml:space="preserve"> od przykr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cenie płyty o szeroko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 120 cm. Odst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p pomi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dzy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wkr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tami powinien wynosi</w:t>
      </w:r>
      <w:r w:rsidRPr="00AF5107">
        <w:rPr>
          <w:rFonts w:cs="Calibri" w:hint="eastAsia"/>
          <w:bCs/>
        </w:rPr>
        <w:t>ć</w:t>
      </w:r>
      <w:r w:rsidRPr="00AF5107">
        <w:rPr>
          <w:rFonts w:cs="Calibri"/>
          <w:bCs/>
        </w:rPr>
        <w:t xml:space="preserve"> 20 cm. Przy pokryciu dwuwarstwowym pierwsza warstwa płyt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mocowana jest, co 75 cm. Płyty nie powinny sta</w:t>
      </w:r>
      <w:r w:rsidRPr="00AF5107">
        <w:rPr>
          <w:rFonts w:cs="Calibri" w:hint="eastAsia"/>
          <w:bCs/>
        </w:rPr>
        <w:t>ć</w:t>
      </w:r>
      <w:r w:rsidRPr="00AF5107">
        <w:rPr>
          <w:rFonts w:cs="Calibri"/>
          <w:bCs/>
        </w:rPr>
        <w:t xml:space="preserve"> na </w:t>
      </w:r>
      <w:proofErr w:type="gramStart"/>
      <w:r w:rsidRPr="00AF5107">
        <w:rPr>
          <w:rFonts w:cs="Calibri"/>
          <w:bCs/>
        </w:rPr>
        <w:t>podło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u</w:t>
      </w:r>
      <w:proofErr w:type="gramEnd"/>
      <w:r w:rsidRPr="00AF5107">
        <w:rPr>
          <w:rFonts w:cs="Calibri"/>
          <w:bCs/>
        </w:rPr>
        <w:t xml:space="preserve"> lecz by</w:t>
      </w:r>
      <w:r w:rsidRPr="00AF5107">
        <w:rPr>
          <w:rFonts w:cs="Calibri" w:hint="eastAsia"/>
          <w:bCs/>
        </w:rPr>
        <w:t>ć</w:t>
      </w:r>
      <w:r w:rsidRPr="00AF5107">
        <w:rPr>
          <w:rFonts w:cs="Calibri"/>
          <w:bCs/>
        </w:rPr>
        <w:t xml:space="preserve"> podniesione o ok. 10 mm.</w:t>
      </w:r>
    </w:p>
    <w:p w:rsidR="004A6930" w:rsidRDefault="00AF5107" w:rsidP="00AF5107">
      <w:pPr>
        <w:spacing w:after="0"/>
        <w:jc w:val="both"/>
        <w:rPr>
          <w:rFonts w:cs="Calibri"/>
          <w:bCs/>
        </w:rPr>
      </w:pPr>
      <w:r w:rsidRPr="00AF5107">
        <w:rPr>
          <w:rFonts w:cs="Calibri"/>
          <w:bCs/>
        </w:rPr>
        <w:t>U góry powinna by</w:t>
      </w:r>
      <w:r w:rsidRPr="00AF5107">
        <w:rPr>
          <w:rFonts w:cs="Calibri" w:hint="eastAsia"/>
          <w:bCs/>
        </w:rPr>
        <w:t>ć</w:t>
      </w:r>
      <w:r w:rsidRPr="00AF5107">
        <w:rPr>
          <w:rFonts w:cs="Calibri"/>
          <w:bCs/>
        </w:rPr>
        <w:t xml:space="preserve"> pozostawiona szczelina 5 mm dla zapewnienia kompensacji drga</w:t>
      </w:r>
      <w:r w:rsidRPr="00AF5107">
        <w:rPr>
          <w:rFonts w:cs="Calibri" w:hint="eastAsia"/>
          <w:bCs/>
        </w:rPr>
        <w:t>ń</w:t>
      </w:r>
      <w:r w:rsidRPr="00AF5107">
        <w:rPr>
          <w:rFonts w:cs="Calibri"/>
          <w:bCs/>
        </w:rPr>
        <w:t xml:space="preserve"> i ugi</w:t>
      </w:r>
      <w:r w:rsidRPr="00AF5107">
        <w:rPr>
          <w:rFonts w:cs="Calibri" w:hint="eastAsia"/>
          <w:bCs/>
        </w:rPr>
        <w:t>ęć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stropów. Szczelin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wypełnia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kitem elastycznym na etapie szpachlowania spoin. Spoiny w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drugiej warstwie przesuwa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o 60 cm w stosunku do pierwszej warstwy.</w:t>
      </w:r>
    </w:p>
    <w:p w:rsidR="00AF5107" w:rsidRPr="00AF5107" w:rsidRDefault="00AF5107" w:rsidP="00AF5107">
      <w:pPr>
        <w:spacing w:after="0"/>
        <w:jc w:val="both"/>
        <w:rPr>
          <w:rFonts w:cs="Calibri"/>
          <w:bCs/>
        </w:rPr>
      </w:pPr>
      <w:r w:rsidRPr="00AF5107">
        <w:rPr>
          <w:rFonts w:cs="Calibri"/>
          <w:bCs/>
        </w:rPr>
        <w:t>Zabezpieczenie izolacji z mat przed osuni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ciem wykonuje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za pomoc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wieszaków lub długich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wkr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tów wkr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canych w profile. Pokrycie drugiej strony 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ciany nale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y rozpocz</w:t>
      </w:r>
      <w:r w:rsidRPr="00AF5107">
        <w:rPr>
          <w:rFonts w:cs="Calibri" w:hint="eastAsia"/>
          <w:bCs/>
        </w:rPr>
        <w:t>ąć</w:t>
      </w:r>
      <w:r w:rsidRPr="00AF5107">
        <w:rPr>
          <w:rFonts w:cs="Calibri"/>
          <w:bCs/>
        </w:rPr>
        <w:t xml:space="preserve"> od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przykr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cenia płyty o szeroko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 60 cm lub mniej w przypadku przesuni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cia profili. Po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zamkni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ciu drugiej strony 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ciany uzyskuje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ostateczn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stabilno</w:t>
      </w:r>
      <w:r w:rsidRPr="00AF5107">
        <w:rPr>
          <w:rFonts w:cs="Calibri" w:hint="eastAsia"/>
          <w:bCs/>
        </w:rPr>
        <w:t>ść</w:t>
      </w:r>
      <w:r w:rsidRPr="00AF5107">
        <w:rPr>
          <w:rFonts w:cs="Calibri"/>
          <w:bCs/>
        </w:rPr>
        <w:t>. Przy wysoko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 xml:space="preserve">ci 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ciany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wi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kszej od wysoko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 płyty sztukowanie płyty nale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y prowadzi</w:t>
      </w:r>
      <w:r w:rsidRPr="00AF5107">
        <w:rPr>
          <w:rFonts w:cs="Calibri" w:hint="eastAsia"/>
          <w:bCs/>
        </w:rPr>
        <w:t>ć</w:t>
      </w:r>
      <w:r w:rsidRPr="00AF5107">
        <w:rPr>
          <w:rFonts w:cs="Calibri"/>
          <w:bCs/>
        </w:rPr>
        <w:t xml:space="preserve"> naprzemiennie od góry i od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 xml:space="preserve">dołu. </w:t>
      </w:r>
      <w:proofErr w:type="spellStart"/>
      <w:r w:rsidRPr="00AF5107">
        <w:rPr>
          <w:rFonts w:cs="Calibri"/>
          <w:bCs/>
        </w:rPr>
        <w:t>Sztukówki</w:t>
      </w:r>
      <w:proofErr w:type="spellEnd"/>
      <w:r w:rsidRPr="00AF5107">
        <w:rPr>
          <w:rFonts w:cs="Calibri"/>
          <w:bCs/>
        </w:rPr>
        <w:t xml:space="preserve"> nie powinny by</w:t>
      </w:r>
      <w:r w:rsidRPr="00AF5107">
        <w:rPr>
          <w:rFonts w:cs="Calibri" w:hint="eastAsia"/>
          <w:bCs/>
        </w:rPr>
        <w:t>ć</w:t>
      </w:r>
      <w:r w:rsidRPr="00AF5107">
        <w:rPr>
          <w:rFonts w:cs="Calibri"/>
          <w:bCs/>
        </w:rPr>
        <w:t xml:space="preserve"> krótsze ni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 xml:space="preserve"> 30 cm.</w:t>
      </w:r>
    </w:p>
    <w:p w:rsidR="00AF5107" w:rsidRPr="00AF5107" w:rsidRDefault="00AF5107" w:rsidP="00AF5107">
      <w:pPr>
        <w:spacing w:after="0"/>
        <w:jc w:val="both"/>
        <w:rPr>
          <w:rFonts w:cs="Calibri"/>
          <w:b/>
          <w:bCs/>
        </w:rPr>
      </w:pPr>
      <w:r w:rsidRPr="00AF5107">
        <w:rPr>
          <w:rFonts w:cs="Calibri"/>
          <w:b/>
          <w:bCs/>
        </w:rPr>
        <w:t>Szpachlowanie spoin</w:t>
      </w:r>
    </w:p>
    <w:p w:rsidR="00AF5107" w:rsidRPr="00AF5107" w:rsidRDefault="00AF5107" w:rsidP="00AF5107">
      <w:pPr>
        <w:spacing w:after="0"/>
        <w:jc w:val="both"/>
        <w:rPr>
          <w:rFonts w:cs="Calibri"/>
          <w:bCs/>
        </w:rPr>
      </w:pPr>
      <w:r w:rsidRPr="00AF5107">
        <w:rPr>
          <w:rFonts w:cs="Calibri"/>
          <w:bCs/>
        </w:rPr>
        <w:t>Kraw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dzie płyt gipsowo-kartonowych wykonane s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z fazowaniem umo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liwiaj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cym zbrojenie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poł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czenia s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siednich płyt. Zbrojenie wykonuje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ta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m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papierow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lub z włókna szklanego w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trzech cyklach: wypełnienie spoin mas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szpachlow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i wci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ni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cie ta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my zbroj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cej. Po zwi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zaniu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pierwszej warstwy nało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enie tej samej masy szpachlowej na szerszej powierzchni i na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wyschni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t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spoin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nało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enie masy szpachlowej nawierzchniowej, stanowi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cej podkład pod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farb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. Przy zbrojeniu ta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m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samoprzylepn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stosowane s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dwa cykle tj. naklejenie ta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my i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jednokrotne wypełnienie spoin mas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 xml:space="preserve"> szpachlow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, a po jej wyschni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ciu szpachlowanie mas</w:t>
      </w:r>
      <w:r w:rsidRPr="00AF5107">
        <w:rPr>
          <w:rFonts w:cs="Calibri" w:hint="eastAsia"/>
          <w:bCs/>
        </w:rPr>
        <w:t>ą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nawierzchniow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.</w:t>
      </w:r>
    </w:p>
    <w:p w:rsidR="00AF5107" w:rsidRDefault="00AF5107" w:rsidP="00AF5107">
      <w:pPr>
        <w:spacing w:after="0"/>
        <w:jc w:val="both"/>
        <w:rPr>
          <w:rFonts w:cs="Calibri"/>
          <w:bCs/>
        </w:rPr>
      </w:pPr>
      <w:r w:rsidRPr="00AF5107">
        <w:rPr>
          <w:rFonts w:cs="Calibri"/>
          <w:bCs/>
        </w:rPr>
        <w:t>Szpachlowanie przycinanych kraw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dzi płyt poprzedzone jest poszerzeniem spoiny za pomoc</w:t>
      </w:r>
      <w:r w:rsidRPr="00AF5107">
        <w:rPr>
          <w:rFonts w:cs="Calibri" w:hint="eastAsia"/>
          <w:bCs/>
        </w:rPr>
        <w:t>ą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struga k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towego i analogicznie jak w przypadku zbrojenia spoin fabrycznych wykonanie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zbrojenia i szpachlowania. Ró</w:t>
      </w:r>
      <w:r w:rsidRPr="00AF5107">
        <w:rPr>
          <w:rFonts w:cs="Calibri" w:hint="eastAsia"/>
          <w:bCs/>
        </w:rPr>
        <w:t>ż</w:t>
      </w:r>
      <w:r w:rsidRPr="00AF5107">
        <w:rPr>
          <w:rFonts w:cs="Calibri"/>
          <w:bCs/>
        </w:rPr>
        <w:t>nica polega na wykonaniu warstwy nawierzchniowej, któr</w:t>
      </w:r>
      <w:r w:rsidRPr="00AF5107">
        <w:rPr>
          <w:rFonts w:cs="Calibri" w:hint="eastAsia"/>
          <w:bCs/>
        </w:rPr>
        <w:t>ą</w:t>
      </w:r>
      <w:r>
        <w:rPr>
          <w:rFonts w:cs="Calibri"/>
          <w:bCs/>
        </w:rPr>
        <w:t xml:space="preserve"> </w:t>
      </w:r>
      <w:r w:rsidRPr="00AF5107">
        <w:rPr>
          <w:rFonts w:cs="Calibri"/>
          <w:bCs/>
        </w:rPr>
        <w:t>wykonuje si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 xml:space="preserve"> na szeroko</w:t>
      </w:r>
      <w:r w:rsidRPr="00AF5107">
        <w:rPr>
          <w:rFonts w:cs="Calibri" w:hint="eastAsia"/>
          <w:bCs/>
        </w:rPr>
        <w:t>ś</w:t>
      </w:r>
      <w:r w:rsidRPr="00AF5107">
        <w:rPr>
          <w:rFonts w:cs="Calibri"/>
          <w:bCs/>
        </w:rPr>
        <w:t>ci ok. 40 cm dla „rozci</w:t>
      </w:r>
      <w:r w:rsidRPr="00AF5107">
        <w:rPr>
          <w:rFonts w:cs="Calibri" w:hint="eastAsia"/>
          <w:bCs/>
        </w:rPr>
        <w:t>ą</w:t>
      </w:r>
      <w:r w:rsidRPr="00AF5107">
        <w:rPr>
          <w:rFonts w:cs="Calibri"/>
          <w:bCs/>
        </w:rPr>
        <w:t>gni</w:t>
      </w:r>
      <w:r w:rsidRPr="00AF5107">
        <w:rPr>
          <w:rFonts w:cs="Calibri" w:hint="eastAsia"/>
          <w:bCs/>
        </w:rPr>
        <w:t>ę</w:t>
      </w:r>
      <w:r w:rsidRPr="00AF5107">
        <w:rPr>
          <w:rFonts w:cs="Calibri"/>
          <w:bCs/>
        </w:rPr>
        <w:t>cia” szpachlowanej spoiny.</w:t>
      </w:r>
    </w:p>
    <w:p w:rsidR="0003330B" w:rsidRPr="0003330B" w:rsidRDefault="0003330B" w:rsidP="0003330B">
      <w:pPr>
        <w:spacing w:after="0"/>
        <w:jc w:val="both"/>
        <w:rPr>
          <w:rFonts w:cs="Calibri"/>
          <w:b/>
          <w:bCs/>
        </w:rPr>
      </w:pPr>
      <w:r w:rsidRPr="0003330B">
        <w:rPr>
          <w:rFonts w:cs="Calibri"/>
          <w:b/>
          <w:bCs/>
        </w:rPr>
        <w:t>Wykończenia przyścienne</w:t>
      </w:r>
    </w:p>
    <w:p w:rsidR="0003330B" w:rsidRPr="0003330B" w:rsidRDefault="0003330B" w:rsidP="0003330B">
      <w:pPr>
        <w:spacing w:after="0"/>
        <w:jc w:val="both"/>
        <w:rPr>
          <w:rFonts w:cs="Calibri"/>
          <w:bCs/>
          <w:i/>
        </w:rPr>
      </w:pPr>
      <w:r w:rsidRPr="0003330B">
        <w:rPr>
          <w:rFonts w:cs="Calibri"/>
          <w:bCs/>
          <w:i/>
        </w:rPr>
        <w:t>Połączenia pomiędzy sufitem a ścianami lub innymi powierzchniami pionowymi</w:t>
      </w:r>
    </w:p>
    <w:p w:rsidR="0003330B" w:rsidRPr="0003330B" w:rsidRDefault="0003330B" w:rsidP="0003330B">
      <w:pPr>
        <w:spacing w:after="0"/>
        <w:jc w:val="both"/>
        <w:rPr>
          <w:rFonts w:cs="Calibri"/>
          <w:bCs/>
        </w:rPr>
      </w:pPr>
      <w:r w:rsidRPr="0003330B">
        <w:rPr>
          <w:rFonts w:cs="Calibri"/>
          <w:bCs/>
        </w:rPr>
        <w:t xml:space="preserve">Listwa wykończeniowa powinna być przymocowana do </w:t>
      </w:r>
      <w:r>
        <w:rPr>
          <w:rFonts w:cs="Calibri"/>
          <w:bCs/>
        </w:rPr>
        <w:t>pionowych powierzchni na zaleca</w:t>
      </w:r>
      <w:r w:rsidRPr="0003330B">
        <w:rPr>
          <w:rFonts w:cs="Calibri"/>
          <w:bCs/>
        </w:rPr>
        <w:t>nym poziomie za pomocą odpowiednich zamocowań rozmieszczonych co maksimum</w:t>
      </w:r>
      <w:r>
        <w:rPr>
          <w:rFonts w:cs="Calibri"/>
          <w:bCs/>
        </w:rPr>
        <w:t xml:space="preserve"> </w:t>
      </w:r>
      <w:r w:rsidRPr="0003330B">
        <w:rPr>
          <w:rFonts w:cs="Calibri"/>
          <w:bCs/>
        </w:rPr>
        <w:t xml:space="preserve">450 mm. Należy się </w:t>
      </w:r>
      <w:r w:rsidRPr="0003330B">
        <w:rPr>
          <w:rFonts w:cs="Calibri"/>
          <w:bCs/>
        </w:rPr>
        <w:lastRenderedPageBreak/>
        <w:t xml:space="preserve">upewnić, czy sąsiadujące listwy przyścienne ściśle do siebie </w:t>
      </w:r>
      <w:proofErr w:type="gramStart"/>
      <w:r w:rsidRPr="0003330B">
        <w:rPr>
          <w:rFonts w:cs="Calibri"/>
          <w:bCs/>
        </w:rPr>
        <w:t>przylegają,</w:t>
      </w:r>
      <w:r>
        <w:rPr>
          <w:rFonts w:cs="Calibri"/>
          <w:bCs/>
        </w:rPr>
        <w:t xml:space="preserve"> </w:t>
      </w:r>
      <w:r w:rsidRPr="0003330B">
        <w:rPr>
          <w:rFonts w:cs="Calibri"/>
          <w:bCs/>
        </w:rPr>
        <w:t xml:space="preserve"> także</w:t>
      </w:r>
      <w:proofErr w:type="gramEnd"/>
      <w:r w:rsidRPr="0003330B">
        <w:rPr>
          <w:rFonts w:cs="Calibri"/>
          <w:bCs/>
        </w:rPr>
        <w:t xml:space="preserve"> czy listwa nie jest skręcona i utrzymuje poziom. Dla najlepszego efektu estetycznego</w:t>
      </w:r>
      <w:r>
        <w:rPr>
          <w:rFonts w:cs="Calibri"/>
          <w:bCs/>
        </w:rPr>
        <w:t xml:space="preserve"> </w:t>
      </w:r>
      <w:r w:rsidRPr="0003330B">
        <w:rPr>
          <w:rFonts w:cs="Calibri"/>
          <w:bCs/>
        </w:rPr>
        <w:t>należy użyć możliwie najdłuższych listew.</w:t>
      </w:r>
      <w:r>
        <w:rPr>
          <w:rFonts w:cs="Calibri"/>
          <w:bCs/>
        </w:rPr>
        <w:t xml:space="preserve"> </w:t>
      </w:r>
      <w:r w:rsidRPr="0003330B">
        <w:rPr>
          <w:rFonts w:cs="Calibri"/>
          <w:bCs/>
        </w:rPr>
        <w:t>Minimalna zalecana długość listwy wynosi</w:t>
      </w:r>
      <w:r>
        <w:rPr>
          <w:rFonts w:cs="Calibri"/>
          <w:bCs/>
        </w:rPr>
        <w:t xml:space="preserve"> </w:t>
      </w:r>
      <w:r w:rsidRPr="0003330B">
        <w:rPr>
          <w:rFonts w:cs="Calibri"/>
          <w:bCs/>
        </w:rPr>
        <w:t>300 mm.</w:t>
      </w:r>
    </w:p>
    <w:p w:rsidR="0003330B" w:rsidRPr="0003330B" w:rsidRDefault="0003330B" w:rsidP="0003330B">
      <w:pPr>
        <w:spacing w:after="0"/>
        <w:jc w:val="both"/>
        <w:rPr>
          <w:rFonts w:cs="Calibri"/>
          <w:bCs/>
          <w:i/>
        </w:rPr>
      </w:pPr>
      <w:r w:rsidRPr="0003330B">
        <w:rPr>
          <w:rFonts w:cs="Calibri"/>
          <w:bCs/>
          <w:i/>
        </w:rPr>
        <w:t>Połączenia pomiędzy sufitem a łukowatymi powierzchniami pionowymi</w:t>
      </w:r>
    </w:p>
    <w:p w:rsidR="0003330B" w:rsidRPr="0003330B" w:rsidRDefault="0003330B" w:rsidP="0003330B">
      <w:pPr>
        <w:spacing w:after="0"/>
        <w:jc w:val="both"/>
        <w:rPr>
          <w:rFonts w:cs="Calibri"/>
          <w:bCs/>
        </w:rPr>
      </w:pPr>
      <w:r w:rsidRPr="0003330B">
        <w:rPr>
          <w:rFonts w:cs="Calibri"/>
          <w:bCs/>
        </w:rPr>
        <w:t xml:space="preserve">Użycie fabrycznie uformowanej wygiętej listwy przyściennej jest najbardziej właściwą metodą. </w:t>
      </w:r>
    </w:p>
    <w:p w:rsidR="0003330B" w:rsidRPr="0003330B" w:rsidRDefault="0003330B" w:rsidP="0003330B">
      <w:pPr>
        <w:spacing w:after="0"/>
        <w:jc w:val="both"/>
        <w:rPr>
          <w:rFonts w:cs="Calibri"/>
          <w:bCs/>
        </w:rPr>
      </w:pPr>
      <w:r w:rsidRPr="0003330B">
        <w:rPr>
          <w:rFonts w:cs="Calibri"/>
          <w:bCs/>
        </w:rPr>
        <w:t>Należy ją zamontować zgodnie z opisem z poprzedniego punktu.</w:t>
      </w:r>
    </w:p>
    <w:p w:rsidR="0003330B" w:rsidRPr="0003330B" w:rsidRDefault="0003330B" w:rsidP="0003330B">
      <w:pPr>
        <w:spacing w:after="0"/>
        <w:jc w:val="both"/>
        <w:rPr>
          <w:rFonts w:cs="Calibri"/>
          <w:bCs/>
          <w:i/>
        </w:rPr>
      </w:pPr>
      <w:r w:rsidRPr="0003330B">
        <w:rPr>
          <w:rFonts w:cs="Calibri"/>
          <w:bCs/>
          <w:i/>
        </w:rPr>
        <w:t>Narożniki</w:t>
      </w:r>
    </w:p>
    <w:p w:rsidR="0003330B" w:rsidRPr="0003330B" w:rsidRDefault="0003330B" w:rsidP="0003330B">
      <w:pPr>
        <w:spacing w:after="0"/>
        <w:jc w:val="both"/>
        <w:rPr>
          <w:rFonts w:cs="Calibri"/>
          <w:bCs/>
        </w:rPr>
      </w:pPr>
      <w:r w:rsidRPr="0003330B">
        <w:rPr>
          <w:rFonts w:cs="Calibri"/>
          <w:bCs/>
        </w:rPr>
        <w:t>Listwy przyścienne powinny być przycięte (zwykle pod kątem 45°) oraz ściśle dopasowane na wszystkich połączeniach narożnych. Połączenia na wewnętrznych narożnikach przy użyciu metalowych listew mogą się nakładać, jeżeli nie istnieją inne specyficzne zalecenia.</w:t>
      </w:r>
    </w:p>
    <w:p w:rsidR="00A07AB8" w:rsidRDefault="00A07AB8" w:rsidP="00627E30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Płyty włókno – cementowe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Przycinanie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Do przycinania płyt do odpowiednich wymiarów można zastosować narzędzia ręczne o wysokiej i niskiej frekwencji element tnącego. Narzędzia o wysokiej prędkości – piły rotacyjne z końcówkami diamentowymi lub brzeszczoty o niskiej prędkości ciecia. Ostre krawędzie uzyskuje się przy użyciu pił tarczowych wysokoobrotowych z końcówkami diamentowymi.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Wiercenie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 xml:space="preserve">Otwory wierci się na przedniej stronie płyty przy użyciu wiertła z twardego metalu przy prędkości obrotowej 1500 </w:t>
      </w:r>
      <w:proofErr w:type="spellStart"/>
      <w:r w:rsidRPr="00251782">
        <w:rPr>
          <w:rFonts w:cs="Calibri"/>
          <w:bCs/>
        </w:rPr>
        <w:t>obr</w:t>
      </w:r>
      <w:proofErr w:type="spellEnd"/>
      <w:r w:rsidRPr="00251782">
        <w:rPr>
          <w:rFonts w:cs="Calibri"/>
          <w:bCs/>
        </w:rPr>
        <w:t>/min. Pod płytą należy zawsze umieścić warstwę wyrównawczo-</w:t>
      </w:r>
      <w:proofErr w:type="gramStart"/>
      <w:r w:rsidRPr="00251782">
        <w:rPr>
          <w:rFonts w:cs="Calibri"/>
          <w:bCs/>
        </w:rPr>
        <w:t>izolacyjną ,</w:t>
      </w:r>
      <w:proofErr w:type="gramEnd"/>
      <w:r w:rsidRPr="00251782">
        <w:rPr>
          <w:rFonts w:cs="Calibri"/>
          <w:bCs/>
        </w:rPr>
        <w:t xml:space="preserve"> np. płytę wiórową, w celu uzyskania estetycznych wywierconych otworów.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Wykańczanie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Przycinane krawędzie powinno się zetrzeć ukośnie papierem ściernym. Po przycięciu krawędzie należy zaimpregnować środkiem ochronnym, który jest zawarty w dostawie.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Narzędzia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 xml:space="preserve">Decyzja o w wyborze narzędzi jest zazwyczaj kompromisem </w:t>
      </w:r>
      <w:proofErr w:type="gramStart"/>
      <w:r w:rsidRPr="00251782">
        <w:rPr>
          <w:rFonts w:cs="Calibri"/>
          <w:bCs/>
        </w:rPr>
        <w:t>miedzy</w:t>
      </w:r>
      <w:proofErr w:type="gramEnd"/>
      <w:r w:rsidRPr="00251782">
        <w:rPr>
          <w:rFonts w:cs="Calibri"/>
          <w:bCs/>
        </w:rPr>
        <w:t xml:space="preserve"> ilością powstałego pyłu, a jakością przycinanych krawędzi.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Narzędzia ręczne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Narzędzia ręczne nie powodują nadmiernej ilości pyłu. Są zazwyczaj używane w przypadku mniejszych zadań o ograniczonych wymaganiach dotyczących ciętych krawędzi.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Sprzęt elektryczny o niskiej prędkości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Urządzenia elektryczne o niskiej prędkości zazwyczaj wytwarzają dużo pyłu i wióry. Jakość ciecia zależna jest od konkretnego narzędzia.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Sprzęt elektryczny o wysokiej prędkości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Piła tarczowa zostawia na płytach precyzyjne i ostre krawędzie oraz wytwarza drobny pył. Z powodu prędkości pracy tarcz tnących pył roznosi się na znacznym obszarze. Konieczne jest odpowiednie odprowadzanie pyłu, a w razie potrzeby operator powinien nosić sprzęt ochrony osobistej.</w:t>
      </w:r>
    </w:p>
    <w:p w:rsidR="00251782" w:rsidRPr="00251782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Montaż</w:t>
      </w:r>
    </w:p>
    <w:p w:rsidR="00A07AB8" w:rsidRDefault="00251782" w:rsidP="00251782">
      <w:pPr>
        <w:spacing w:after="0"/>
        <w:jc w:val="both"/>
        <w:rPr>
          <w:rFonts w:cs="Calibri"/>
          <w:bCs/>
        </w:rPr>
      </w:pPr>
      <w:r w:rsidRPr="00251782">
        <w:rPr>
          <w:rFonts w:cs="Calibri"/>
          <w:bCs/>
        </w:rPr>
        <w:t>Montaż widoczny na wkręty lub nity oraz niewidoczny na klej.</w:t>
      </w:r>
    </w:p>
    <w:p w:rsidR="0008673E" w:rsidRDefault="0008673E" w:rsidP="00251782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Montażu dokonać zgodnie ze szczegółowymi zaleceniami producenta systemu przyjętego w realizacji.</w:t>
      </w:r>
    </w:p>
    <w:p w:rsidR="0008673E" w:rsidRPr="007B6C9A" w:rsidRDefault="0008673E" w:rsidP="007B6C9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bookmarkStart w:id="0" w:name="_GoBack"/>
      <w:bookmarkEnd w:id="0"/>
      <w:r w:rsidRPr="007B6C9A">
        <w:rPr>
          <w:rFonts w:cs="Calibri"/>
          <w:b/>
          <w:bCs/>
        </w:rPr>
        <w:t>Konstrukcja pod systemy elewacyjne</w:t>
      </w:r>
    </w:p>
    <w:p w:rsidR="0008673E" w:rsidRPr="0008673E" w:rsidRDefault="0008673E" w:rsidP="0008673E">
      <w:pPr>
        <w:spacing w:after="0"/>
        <w:jc w:val="both"/>
        <w:rPr>
          <w:rFonts w:cs="Calibri"/>
          <w:bCs/>
        </w:rPr>
      </w:pPr>
      <w:r w:rsidRPr="0008673E">
        <w:rPr>
          <w:rFonts w:cs="Calibri"/>
          <w:bCs/>
        </w:rPr>
        <w:t xml:space="preserve">W skład elementów okładziny ściany zewnętrznej, położonej na podkonstrukcji aluminiowej, wchodzi zazwyczaj: </w:t>
      </w:r>
    </w:p>
    <w:p w:rsidR="0008673E" w:rsidRPr="0008673E" w:rsidRDefault="0008673E" w:rsidP="0008673E">
      <w:pPr>
        <w:spacing w:after="0"/>
        <w:jc w:val="both"/>
        <w:rPr>
          <w:rFonts w:cs="Calibri"/>
          <w:bCs/>
        </w:rPr>
      </w:pPr>
      <w:r w:rsidRPr="0008673E">
        <w:rPr>
          <w:rFonts w:cs="Calibri"/>
          <w:bCs/>
        </w:rPr>
        <w:t xml:space="preserve">– okładzina </w:t>
      </w:r>
    </w:p>
    <w:p w:rsidR="0008673E" w:rsidRPr="0008673E" w:rsidRDefault="0008673E" w:rsidP="0008673E">
      <w:pPr>
        <w:spacing w:after="0"/>
        <w:jc w:val="both"/>
        <w:rPr>
          <w:rFonts w:cs="Calibri"/>
          <w:bCs/>
        </w:rPr>
      </w:pPr>
      <w:r w:rsidRPr="0008673E">
        <w:rPr>
          <w:rFonts w:cs="Calibri"/>
          <w:bCs/>
        </w:rPr>
        <w:t xml:space="preserve">– elementy mocujące </w:t>
      </w:r>
    </w:p>
    <w:p w:rsidR="0008673E" w:rsidRPr="0008673E" w:rsidRDefault="0008673E" w:rsidP="0008673E">
      <w:pPr>
        <w:spacing w:after="0"/>
        <w:jc w:val="both"/>
        <w:rPr>
          <w:rFonts w:cs="Calibri"/>
          <w:bCs/>
        </w:rPr>
      </w:pPr>
      <w:r w:rsidRPr="0008673E">
        <w:rPr>
          <w:rFonts w:cs="Calibri"/>
          <w:bCs/>
        </w:rPr>
        <w:t xml:space="preserve">– profil nośny </w:t>
      </w:r>
    </w:p>
    <w:p w:rsidR="0008673E" w:rsidRPr="0008673E" w:rsidRDefault="0008673E" w:rsidP="0008673E">
      <w:pPr>
        <w:spacing w:after="0"/>
        <w:jc w:val="both"/>
        <w:rPr>
          <w:rFonts w:cs="Calibri"/>
          <w:bCs/>
        </w:rPr>
      </w:pPr>
      <w:r w:rsidRPr="0008673E">
        <w:rPr>
          <w:rFonts w:cs="Calibri"/>
          <w:bCs/>
        </w:rPr>
        <w:lastRenderedPageBreak/>
        <w:t xml:space="preserve">– elementy łączące </w:t>
      </w:r>
    </w:p>
    <w:p w:rsidR="0008673E" w:rsidRDefault="0008673E" w:rsidP="0008673E">
      <w:pPr>
        <w:spacing w:after="0"/>
        <w:jc w:val="both"/>
        <w:rPr>
          <w:rFonts w:cs="Calibri"/>
          <w:bCs/>
        </w:rPr>
      </w:pPr>
      <w:r w:rsidRPr="0008673E">
        <w:rPr>
          <w:rFonts w:cs="Calibri"/>
          <w:bCs/>
        </w:rPr>
        <w:t>– rozpórki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– elementy kotwiące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– części uzupełniające </w:t>
      </w:r>
    </w:p>
    <w:p w:rsid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– materiał izolacyjny, podpórki materiału </w:t>
      </w:r>
      <w:r>
        <w:rPr>
          <w:rFonts w:cs="Calibri"/>
          <w:bCs/>
        </w:rPr>
        <w:t>i</w:t>
      </w:r>
      <w:r w:rsidRPr="007B6C9A">
        <w:rPr>
          <w:rFonts w:cs="Calibri"/>
          <w:bCs/>
        </w:rPr>
        <w:t>zolacyjnego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Jako konstrukcję nośną należy zastosować pionowy profil T (teowy). Szerokość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 xml:space="preserve">półki należy tak zaprojektować, aby stworzyć miejsce na poprawne zastosowanie elementów mocujących.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Profile należy zamocować do konsol. Ilość mocowań w zależności od obliczeń statycznych, przestrzegając stałych i przesuwnych punktów mocowania.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Konsola powinna być zastosowana jako gotowy profil i mocowana do </w:t>
      </w:r>
      <w:r w:rsidR="007E433E">
        <w:rPr>
          <w:rFonts w:cs="Calibri"/>
          <w:bCs/>
        </w:rPr>
        <w:t>podłoża</w:t>
      </w:r>
      <w:r w:rsidRPr="007B6C9A">
        <w:rPr>
          <w:rFonts w:cs="Calibri"/>
          <w:bCs/>
        </w:rPr>
        <w:t xml:space="preserve"> za pomocą kołków stalowych. Pomiędzy konsolą a </w:t>
      </w:r>
      <w:r w:rsidR="007E433E">
        <w:rPr>
          <w:rFonts w:cs="Calibri"/>
          <w:bCs/>
        </w:rPr>
        <w:t>podłożem</w:t>
      </w:r>
      <w:r w:rsidRPr="007B6C9A">
        <w:rPr>
          <w:rFonts w:cs="Calibri"/>
          <w:bCs/>
        </w:rPr>
        <w:t xml:space="preserve"> należy zastosować przekładki termiczne.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Konstrukcja powinna zapewnić, aby cała elewacja z płyt mogła bez szkód przejąć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>wszystkie ruchy powstałe w wyniku odkształceń konstrukcyjnych budynku, jak również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 xml:space="preserve">ruchy fasady powstałe w wyniku obciążeń termicznych i wiatrem.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Wszystkie elementy konstrukcyjne należy sprawdzić statycznie. Wszystkie obciążenia należy przyjmować zgodnie z tematycznymi Polskimi Normami i instrukcjami. Wielkość, typ, ilość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>oraz rozmieszczenie łączników jak również konstrukcji wsporczych należy przyjmować</w:t>
      </w:r>
      <w:r w:rsidR="00AB69DC"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 xml:space="preserve">zgodnie z obliczeniami statycznymi i wytycznymi producenta.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Montaż i utrzymanie elementów okładzin z płyt należy prowadzić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 xml:space="preserve">zgodnie z instrukcjami producenta.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W celu zakotwienia podpórek ściennych w ścianie nośnej, należy używać kołków dopuszczonych do użytku przez nadzór budowlany (połączenia śruba-kołek). Należy przestrzegać wytycznych, dotyczących położenia podpórek punktów stałych i punktów ślizgowych, oraz postanowień zawartych w odpowiednim zezwoleniu na użytkowaniu.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Zastosować termiczne elementy rozdzielcze pomiędzy ścianą nośną a rozpórkami zmniejszające działanie mostków cieplnych podkonstrukcji aluminiowej. </w:t>
      </w:r>
    </w:p>
    <w:p w:rsid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Do tworzenia połączeń pomiędzy podpórką ścienną a profilem nośnym należy stosować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>sprawdzone elementy łączące (bez wulkanizowanych uszczelnień z neoprenu), zgodnie z zaleceniami producenta.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W celu udokumentowania nośności wielkoformatowych płyt fasadowych, należy obliczyć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 xml:space="preserve">obciążenia ścinające, a szczególnie maksymalne momenty zginające oraz reakcje podporowe. </w:t>
      </w:r>
    </w:p>
    <w:p w:rsid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W przypadku podkonstrukcji należy uwzględnić ich elastyczność w obliczeniach statycznych. W przypadku obciążenia ciśnieniem wiatru podkonstrukcja przyjmuje zazwyczaj obciążenie w formie liniowej. W przypadku obciążenia ssaniem wiatru płyty leżą na okrągłych pierścieniach podkładowych, które tworzą łby nitowe lub łby śrubowe.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Podczas układania narożników zewnętrznych należy uwzględnić takie same bezstykowe szczeliny dylatacyjne, jak w przypadku podkonstrukcji.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W strefie szczelin dylatacyjnych podkonstrukcji trzeba zapewnić możliwość takich samych ruchów w okładzinie. Aby w wyniku stykania się poszczególnych płyt przez pionowe nośne profile nie doszło do zakleszczeń, nie można umieszczać żadnych styków tych profili pomiędzy punktami mocującymi danej płyty.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 xml:space="preserve">Stykanie się poszczególnych płyt poprzez profile nośne prowadzi do zakleszczeń, które powodują uszkodzenia. Profile nośne podkonstrukcji muszą być ustawione w taki sposób, aby płyty fasadowe przylegały na jednej płaszczyźnie i aby mogły być one zamocowane bez zakleszczeń. </w:t>
      </w:r>
    </w:p>
    <w:p w:rsidR="007B6C9A" w:rsidRP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t>Jedną płytę można zamocować tylko na tych profilach nośnych, których punkty stałe znajdują</w:t>
      </w:r>
      <w:r>
        <w:rPr>
          <w:rFonts w:cs="Calibri"/>
          <w:bCs/>
        </w:rPr>
        <w:t xml:space="preserve"> </w:t>
      </w:r>
      <w:r w:rsidRPr="007B6C9A">
        <w:rPr>
          <w:rFonts w:cs="Calibri"/>
          <w:bCs/>
        </w:rPr>
        <w:t xml:space="preserve">się na tej samej wysokości. Z tego wynika, że np. w miejscach podokienników należy wykonać rozdzielenie profili, tak aby uniknąć stykania się profili pod płytami. </w:t>
      </w:r>
    </w:p>
    <w:p w:rsidR="007B6C9A" w:rsidRDefault="007B6C9A" w:rsidP="007B6C9A">
      <w:pPr>
        <w:spacing w:after="0"/>
        <w:jc w:val="both"/>
        <w:rPr>
          <w:rFonts w:cs="Calibri"/>
          <w:bCs/>
        </w:rPr>
      </w:pPr>
      <w:r w:rsidRPr="007B6C9A">
        <w:rPr>
          <w:rFonts w:cs="Calibri"/>
          <w:bCs/>
        </w:rPr>
        <w:lastRenderedPageBreak/>
        <w:t>Pozostałe zasady wg wytycznych producenta płyt. Wykonawca zobowiązuje się do przygotowania niezbędnych rysunków szczegółowych potrzebnych do wykonania elewacji z płyt.</w:t>
      </w:r>
    </w:p>
    <w:p w:rsidR="004E6829" w:rsidRDefault="004E6829" w:rsidP="00067CEB">
      <w:pPr>
        <w:spacing w:after="0"/>
        <w:jc w:val="both"/>
        <w:rPr>
          <w:rFonts w:cs="Calibri"/>
          <w:bCs/>
        </w:rPr>
      </w:pPr>
    </w:p>
    <w:p w:rsidR="00B50C7F" w:rsidRPr="00B50C7F" w:rsidRDefault="00B50C7F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50C7F">
        <w:rPr>
          <w:rFonts w:cs="Calibri"/>
          <w:b/>
          <w:bCs/>
          <w:caps/>
        </w:rPr>
        <w:t>KONTROLA JAKOŚCI ROBÓT</w:t>
      </w:r>
    </w:p>
    <w:p w:rsidR="00B50C7F" w:rsidRPr="00B50C7F" w:rsidRDefault="00B50C7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50C7F">
        <w:rPr>
          <w:rFonts w:cs="Calibri"/>
          <w:b/>
          <w:bCs/>
        </w:rPr>
        <w:t>Wymagania ogólne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Ogólne wymagania dotycz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ce kontroli jako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 robót podano w OST „Wymagania ogólne”.</w:t>
      </w:r>
    </w:p>
    <w:p w:rsidR="00B50C7F" w:rsidRPr="00B50C7F" w:rsidRDefault="00B50C7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50C7F">
        <w:rPr>
          <w:rFonts w:cs="Calibri"/>
          <w:b/>
          <w:bCs/>
        </w:rPr>
        <w:t>Badania w czasie wykonywania robót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Cz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stotliwo</w:t>
      </w:r>
      <w:r w:rsidRPr="00B50C7F">
        <w:rPr>
          <w:rFonts w:cs="Calibri" w:hint="eastAsia"/>
          <w:bCs/>
        </w:rPr>
        <w:t>ść</w:t>
      </w:r>
      <w:r w:rsidRPr="00B50C7F">
        <w:rPr>
          <w:rFonts w:cs="Calibri"/>
          <w:bCs/>
        </w:rPr>
        <w:t xml:space="preserve"> oraz zakres bada</w:t>
      </w:r>
      <w:r w:rsidRPr="00B50C7F">
        <w:rPr>
          <w:rFonts w:cs="Calibri" w:hint="eastAsia"/>
          <w:bCs/>
        </w:rPr>
        <w:t>ń</w:t>
      </w:r>
      <w:r w:rsidRPr="00B50C7F">
        <w:rPr>
          <w:rFonts w:cs="Calibri"/>
          <w:bCs/>
        </w:rPr>
        <w:t xml:space="preserve"> materiałów powinna by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zgodna z normami. Dostarczone na plac</w:t>
      </w:r>
      <w:r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budowy materiały nale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y kontrolowa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pod wzgl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dem ich jako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ci. Zasady kontroli powinien ustali</w:t>
      </w:r>
      <w:r w:rsidRPr="00B50C7F">
        <w:rPr>
          <w:rFonts w:cs="Calibri" w:hint="eastAsia"/>
          <w:bCs/>
        </w:rPr>
        <w:t>ć</w:t>
      </w:r>
      <w:r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Kierownik budowy w porozumieniu z Inspektora Nadzoru Inwestorskiego.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Kontrola jako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 polega na sprawdzeniu, czy dostarczone materiały i wyroby maj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za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wiadczenia</w:t>
      </w:r>
      <w:r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o jako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 wystawione przez producenta oraz na sprawdzeniu wła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ciwo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 technicznych na</w:t>
      </w:r>
      <w:r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podstawie bada</w:t>
      </w:r>
      <w:r w:rsidRPr="00B50C7F">
        <w:rPr>
          <w:rFonts w:cs="Calibri" w:hint="eastAsia"/>
          <w:bCs/>
        </w:rPr>
        <w:t>ń</w:t>
      </w:r>
      <w:r w:rsidRPr="00B50C7F">
        <w:rPr>
          <w:rFonts w:cs="Calibri"/>
          <w:bCs/>
        </w:rPr>
        <w:t xml:space="preserve"> dora</w:t>
      </w:r>
      <w:r w:rsidRPr="00B50C7F">
        <w:rPr>
          <w:rFonts w:cs="Calibri" w:hint="eastAsia"/>
          <w:bCs/>
        </w:rPr>
        <w:t>ź</w:t>
      </w:r>
      <w:r w:rsidRPr="00B50C7F">
        <w:rPr>
          <w:rFonts w:cs="Calibri"/>
          <w:bCs/>
        </w:rPr>
        <w:t>nych.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Badania w czasie wykonywania robót w szczególno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 powinny dotyczy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sprawdzenia</w:t>
      </w:r>
      <w:r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materiałów:</w:t>
      </w:r>
    </w:p>
    <w:p w:rsidR="00B50C7F" w:rsidRPr="00B50C7F" w:rsidRDefault="00FA14B0" w:rsidP="00B50C7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- </w:t>
      </w:r>
      <w:r w:rsidR="00B50C7F" w:rsidRPr="00B50C7F">
        <w:rPr>
          <w:rFonts w:cs="Calibri"/>
          <w:bCs/>
        </w:rPr>
        <w:t>naro</w:t>
      </w:r>
      <w:r w:rsidR="00B50C7F" w:rsidRPr="00B50C7F">
        <w:rPr>
          <w:rFonts w:cs="Calibri" w:hint="eastAsia"/>
          <w:bCs/>
        </w:rPr>
        <w:t>ż</w:t>
      </w:r>
      <w:r w:rsidR="00B50C7F" w:rsidRPr="00B50C7F">
        <w:rPr>
          <w:rFonts w:cs="Calibri"/>
          <w:bCs/>
        </w:rPr>
        <w:t>niki i kraw</w:t>
      </w:r>
      <w:r w:rsidR="00B50C7F" w:rsidRPr="00B50C7F">
        <w:rPr>
          <w:rFonts w:cs="Calibri" w:hint="eastAsia"/>
          <w:bCs/>
        </w:rPr>
        <w:t>ę</w:t>
      </w:r>
      <w:r w:rsidR="00B50C7F" w:rsidRPr="00B50C7F">
        <w:rPr>
          <w:rFonts w:cs="Calibri"/>
          <w:bCs/>
        </w:rPr>
        <w:t>dzie (czy nie ma uszkodze</w:t>
      </w:r>
      <w:r w:rsidR="00B50C7F" w:rsidRPr="00B50C7F">
        <w:rPr>
          <w:rFonts w:cs="Calibri" w:hint="eastAsia"/>
          <w:bCs/>
        </w:rPr>
        <w:t>ń</w:t>
      </w:r>
      <w:r w:rsidR="00B50C7F" w:rsidRPr="00B50C7F">
        <w:rPr>
          <w:rFonts w:cs="Calibri"/>
          <w:bCs/>
        </w:rPr>
        <w:t>),</w:t>
      </w:r>
    </w:p>
    <w:p w:rsidR="00B50C7F" w:rsidRPr="00B50C7F" w:rsidRDefault="00FA14B0" w:rsidP="00B50C7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="00B50C7F" w:rsidRPr="00B50C7F">
        <w:rPr>
          <w:rFonts w:cs="Calibri"/>
          <w:bCs/>
        </w:rPr>
        <w:t xml:space="preserve"> wymiary (zgodnie z tolerancj</w:t>
      </w:r>
      <w:r w:rsidR="00B50C7F" w:rsidRPr="00B50C7F">
        <w:rPr>
          <w:rFonts w:cs="Calibri" w:hint="eastAsia"/>
          <w:bCs/>
        </w:rPr>
        <w:t>ą</w:t>
      </w:r>
      <w:r w:rsidR="00B50C7F" w:rsidRPr="00B50C7F">
        <w:rPr>
          <w:rFonts w:cs="Calibri"/>
          <w:bCs/>
        </w:rPr>
        <w:t>),</w:t>
      </w:r>
    </w:p>
    <w:p w:rsidR="00B50C7F" w:rsidRPr="00B50C7F" w:rsidRDefault="00FA14B0" w:rsidP="00B50C7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="00B50C7F" w:rsidRPr="00B50C7F">
        <w:rPr>
          <w:rFonts w:cs="Calibri"/>
          <w:bCs/>
        </w:rPr>
        <w:t xml:space="preserve"> wilgotno</w:t>
      </w:r>
      <w:r w:rsidR="00B50C7F" w:rsidRPr="00B50C7F">
        <w:rPr>
          <w:rFonts w:cs="Calibri" w:hint="eastAsia"/>
          <w:bCs/>
        </w:rPr>
        <w:t>ść</w:t>
      </w:r>
      <w:r w:rsidR="00B50C7F" w:rsidRPr="00B50C7F">
        <w:rPr>
          <w:rFonts w:cs="Calibri"/>
          <w:bCs/>
        </w:rPr>
        <w:t xml:space="preserve"> i nasi</w:t>
      </w:r>
      <w:r w:rsidR="00B50C7F" w:rsidRPr="00B50C7F">
        <w:rPr>
          <w:rFonts w:cs="Calibri" w:hint="eastAsia"/>
          <w:bCs/>
        </w:rPr>
        <w:t>ą</w:t>
      </w:r>
      <w:r w:rsidR="00B50C7F" w:rsidRPr="00B50C7F">
        <w:rPr>
          <w:rFonts w:cs="Calibri"/>
          <w:bCs/>
        </w:rPr>
        <w:t>kliwo</w:t>
      </w:r>
      <w:r w:rsidR="00B50C7F" w:rsidRPr="00B50C7F">
        <w:rPr>
          <w:rFonts w:cs="Calibri" w:hint="eastAsia"/>
          <w:bCs/>
        </w:rPr>
        <w:t>ść</w:t>
      </w:r>
      <w:r w:rsidR="00B50C7F" w:rsidRPr="00B50C7F">
        <w:rPr>
          <w:rFonts w:cs="Calibri"/>
          <w:bCs/>
        </w:rPr>
        <w:t xml:space="preserve"> płyt gipsowo-kartonowych,</w:t>
      </w:r>
    </w:p>
    <w:p w:rsidR="00B50C7F" w:rsidRPr="00B50C7F" w:rsidRDefault="00FA14B0" w:rsidP="00B50C7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="00B50C7F" w:rsidRPr="00B50C7F">
        <w:rPr>
          <w:rFonts w:cs="Calibri"/>
          <w:bCs/>
        </w:rPr>
        <w:t xml:space="preserve"> obci</w:t>
      </w:r>
      <w:r w:rsidR="00B50C7F" w:rsidRPr="00B50C7F">
        <w:rPr>
          <w:rFonts w:cs="Calibri" w:hint="eastAsia"/>
          <w:bCs/>
        </w:rPr>
        <w:t>ąż</w:t>
      </w:r>
      <w:r w:rsidR="00B50C7F" w:rsidRPr="00B50C7F">
        <w:rPr>
          <w:rFonts w:cs="Calibri"/>
          <w:bCs/>
        </w:rPr>
        <w:t>enie na zginanie niszcz</w:t>
      </w:r>
      <w:r w:rsidR="00B50C7F" w:rsidRPr="00B50C7F">
        <w:rPr>
          <w:rFonts w:cs="Calibri" w:hint="eastAsia"/>
          <w:bCs/>
        </w:rPr>
        <w:t>ą</w:t>
      </w:r>
      <w:r w:rsidR="00B50C7F" w:rsidRPr="00B50C7F">
        <w:rPr>
          <w:rFonts w:cs="Calibri"/>
          <w:bCs/>
        </w:rPr>
        <w:t>ce lub ugi</w:t>
      </w:r>
      <w:r w:rsidR="00B50C7F" w:rsidRPr="00B50C7F">
        <w:rPr>
          <w:rFonts w:cs="Calibri" w:hint="eastAsia"/>
          <w:bCs/>
        </w:rPr>
        <w:t>ę</w:t>
      </w:r>
      <w:r w:rsidR="00B50C7F" w:rsidRPr="00B50C7F">
        <w:rPr>
          <w:rFonts w:cs="Calibri"/>
          <w:bCs/>
        </w:rPr>
        <w:t>cia płyt,</w:t>
      </w:r>
    </w:p>
    <w:p w:rsidR="00B50C7F" w:rsidRPr="00B50C7F" w:rsidRDefault="00FA14B0" w:rsidP="00B50C7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="00B50C7F" w:rsidRPr="00B50C7F">
        <w:rPr>
          <w:rFonts w:cs="Calibri"/>
          <w:bCs/>
        </w:rPr>
        <w:t xml:space="preserve"> wyst</w:t>
      </w:r>
      <w:r w:rsidR="00B50C7F" w:rsidRPr="00B50C7F">
        <w:rPr>
          <w:rFonts w:cs="Calibri" w:hint="eastAsia"/>
          <w:bCs/>
        </w:rPr>
        <w:t>ę</w:t>
      </w:r>
      <w:r w:rsidR="00B50C7F" w:rsidRPr="00B50C7F">
        <w:rPr>
          <w:rFonts w:cs="Calibri"/>
          <w:bCs/>
        </w:rPr>
        <w:t>powanie uszkodze</w:t>
      </w:r>
      <w:r w:rsidR="00B50C7F" w:rsidRPr="00B50C7F">
        <w:rPr>
          <w:rFonts w:cs="Calibri" w:hint="eastAsia"/>
          <w:bCs/>
        </w:rPr>
        <w:t>ń</w:t>
      </w:r>
      <w:r w:rsidR="00B50C7F" w:rsidRPr="00B50C7F">
        <w:rPr>
          <w:rFonts w:cs="Calibri"/>
          <w:bCs/>
        </w:rPr>
        <w:t xml:space="preserve"> powłoki cynkowej elementów stalowych.</w:t>
      </w:r>
    </w:p>
    <w:p w:rsidR="004A6930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Wyniki bada</w:t>
      </w:r>
      <w:r w:rsidRPr="00B50C7F">
        <w:rPr>
          <w:rFonts w:cs="Calibri" w:hint="eastAsia"/>
          <w:bCs/>
        </w:rPr>
        <w:t>ń</w:t>
      </w:r>
      <w:r w:rsidRPr="00B50C7F">
        <w:rPr>
          <w:rFonts w:cs="Calibri"/>
          <w:bCs/>
        </w:rPr>
        <w:t xml:space="preserve"> płyt gipsowo-kartonowych, dekoracyjnych stropowych i innych materiałów</w:t>
      </w:r>
      <w:r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powinny by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wpisywane do dziennika budowy i akceptowane przez Inspektora Nadzoru</w:t>
      </w:r>
      <w:r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Inwestorskiego.</w:t>
      </w:r>
    </w:p>
    <w:p w:rsidR="004A6930" w:rsidRDefault="004A6930" w:rsidP="00067CEB">
      <w:pPr>
        <w:spacing w:after="0"/>
        <w:jc w:val="both"/>
        <w:rPr>
          <w:rFonts w:cs="Calibri"/>
          <w:bCs/>
        </w:rPr>
      </w:pPr>
    </w:p>
    <w:p w:rsidR="00B50C7F" w:rsidRPr="00B50C7F" w:rsidRDefault="00B50C7F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50C7F">
        <w:rPr>
          <w:rFonts w:cs="Calibri"/>
          <w:b/>
          <w:bCs/>
          <w:caps/>
        </w:rPr>
        <w:t>OBMIAR ROBÓT</w:t>
      </w:r>
    </w:p>
    <w:p w:rsidR="004A6930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Ogólne zasady obmiaru robót podano w OST „Wymagania ogólne”</w:t>
      </w:r>
    </w:p>
    <w:p w:rsidR="004A6930" w:rsidRDefault="00B50C7F" w:rsidP="00067CEB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Jednostk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obmiaru jest 1 [m</w:t>
      </w:r>
      <w:proofErr w:type="gramStart"/>
      <w:r w:rsidRPr="00B50C7F">
        <w:rPr>
          <w:rFonts w:cs="Calibri"/>
          <w:bCs/>
        </w:rPr>
        <w:t>2 ]</w:t>
      </w:r>
      <w:proofErr w:type="gramEnd"/>
      <w:r w:rsidRPr="00B50C7F">
        <w:rPr>
          <w:rFonts w:cs="Calibri"/>
          <w:bCs/>
        </w:rPr>
        <w:t xml:space="preserve"> wykonanej </w:t>
      </w:r>
      <w:r w:rsidRPr="00B50C7F">
        <w:rPr>
          <w:rFonts w:cs="Calibri" w:hint="eastAsia"/>
          <w:bCs/>
        </w:rPr>
        <w:t>ś</w:t>
      </w:r>
      <w:r>
        <w:rPr>
          <w:rFonts w:cs="Calibri"/>
          <w:bCs/>
        </w:rPr>
        <w:t>cianki lub obudowy.</w:t>
      </w:r>
    </w:p>
    <w:p w:rsidR="00B50C7F" w:rsidRDefault="00B50C7F" w:rsidP="00067CEB">
      <w:pPr>
        <w:spacing w:after="0"/>
        <w:jc w:val="both"/>
        <w:rPr>
          <w:rFonts w:cs="Calibri"/>
          <w:bCs/>
        </w:rPr>
      </w:pPr>
    </w:p>
    <w:p w:rsidR="00B50C7F" w:rsidRPr="009A4857" w:rsidRDefault="00B50C7F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9A4857">
        <w:rPr>
          <w:rFonts w:cs="Calibri"/>
          <w:b/>
          <w:bCs/>
          <w:caps/>
        </w:rPr>
        <w:t>ODBIÓR ROBÓT</w:t>
      </w:r>
    </w:p>
    <w:p w:rsidR="00B50C7F" w:rsidRPr="00B50C7F" w:rsidRDefault="00B50C7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50C7F">
        <w:rPr>
          <w:rFonts w:cs="Calibri"/>
          <w:b/>
          <w:bCs/>
        </w:rPr>
        <w:t>Ogólne zasady odbioru robót.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Ogólne zasady odbioru robót podano w OST „Wymagania ogólne”.</w:t>
      </w:r>
    </w:p>
    <w:p w:rsidR="00B50C7F" w:rsidRPr="00B50C7F" w:rsidRDefault="00B50C7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50C7F">
        <w:rPr>
          <w:rFonts w:cs="Calibri"/>
          <w:b/>
          <w:bCs/>
        </w:rPr>
        <w:t>Odbiór podło</w:t>
      </w:r>
      <w:r w:rsidRPr="009A4857">
        <w:rPr>
          <w:rFonts w:cs="Calibri"/>
          <w:b/>
          <w:bCs/>
        </w:rPr>
        <w:t>ż</w:t>
      </w:r>
      <w:r w:rsidRPr="00B50C7F">
        <w:rPr>
          <w:rFonts w:cs="Calibri"/>
          <w:b/>
          <w:bCs/>
        </w:rPr>
        <w:t>y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Odbiór podło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a nale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y przeprowadzi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bezpo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rednio przed przyst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pieniem do robót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okładzinowych. Podło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e oczy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z kurzu i lu</w:t>
      </w:r>
      <w:r w:rsidRPr="00B50C7F">
        <w:rPr>
          <w:rFonts w:cs="Calibri" w:hint="eastAsia"/>
          <w:bCs/>
        </w:rPr>
        <w:t>ź</w:t>
      </w:r>
      <w:r w:rsidRPr="00B50C7F">
        <w:rPr>
          <w:rFonts w:cs="Calibri"/>
          <w:bCs/>
        </w:rPr>
        <w:t>nych resztek zaprawy lub beton.</w:t>
      </w:r>
    </w:p>
    <w:p w:rsidR="00B50C7F" w:rsidRPr="009A4857" w:rsidRDefault="00B50C7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50C7F">
        <w:rPr>
          <w:rFonts w:cs="Calibri"/>
          <w:b/>
          <w:bCs/>
        </w:rPr>
        <w:t>Zgodno</w:t>
      </w:r>
      <w:r w:rsidRPr="009A4857">
        <w:rPr>
          <w:rFonts w:cs="Calibri"/>
          <w:b/>
          <w:bCs/>
        </w:rPr>
        <w:t xml:space="preserve">ść </w:t>
      </w:r>
      <w:r w:rsidRPr="00B50C7F">
        <w:rPr>
          <w:rFonts w:cs="Calibri"/>
          <w:b/>
          <w:bCs/>
        </w:rPr>
        <w:t>z dokumentacj</w:t>
      </w:r>
      <w:r w:rsidRPr="009A4857">
        <w:rPr>
          <w:rFonts w:cs="Calibri"/>
          <w:b/>
          <w:bCs/>
        </w:rPr>
        <w:t>ą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Roboty uznaje si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 xml:space="preserve"> za zgodne z dokumentacj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projektow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, SST i wymaganiami Inspektora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nadzoru inwestorskiego, je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eli wszystkie pomiary i badania (z uwzgl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dnieniem dopuszczalnych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tolerancji) wg pkt. 6 SST dały pozytywny wynik.</w:t>
      </w:r>
    </w:p>
    <w:p w:rsidR="00B50C7F" w:rsidRPr="00B50C7F" w:rsidRDefault="00B50C7F" w:rsidP="00D04899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B50C7F">
        <w:rPr>
          <w:rFonts w:cs="Calibri"/>
          <w:b/>
          <w:bCs/>
        </w:rPr>
        <w:t>Wymagania przy odbiorze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Wymagania przy odbiorze okre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la norma PN-72/B-10122 Roboty okładzinowe. Suche tynki.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Wymagania i badania przy odbiorze.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Sprawdzeniu podlega: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_ zgodno</w:t>
      </w:r>
      <w:r w:rsidRPr="00B50C7F">
        <w:rPr>
          <w:rFonts w:cs="Calibri" w:hint="eastAsia"/>
          <w:bCs/>
        </w:rPr>
        <w:t>ść</w:t>
      </w:r>
      <w:r w:rsidRPr="00B50C7F">
        <w:rPr>
          <w:rFonts w:cs="Calibri"/>
          <w:bCs/>
        </w:rPr>
        <w:t xml:space="preserve"> wykonania z dokumentacj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techniczn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,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_ rodzaj zastosowanych materiałów,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_ przygotowanie podło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a,</w:t>
      </w:r>
    </w:p>
    <w:p w:rsidR="00B50C7F" w:rsidRP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t>_ prawidłowo</w:t>
      </w:r>
      <w:r w:rsidRPr="00B50C7F">
        <w:rPr>
          <w:rFonts w:cs="Calibri" w:hint="eastAsia"/>
          <w:bCs/>
        </w:rPr>
        <w:t>ść</w:t>
      </w:r>
      <w:r w:rsidRPr="00B50C7F">
        <w:rPr>
          <w:rFonts w:cs="Calibri"/>
          <w:bCs/>
        </w:rPr>
        <w:t xml:space="preserve"> zamocowania płyt, ich wyko</w:t>
      </w:r>
      <w:r w:rsidRPr="00B50C7F">
        <w:rPr>
          <w:rFonts w:cs="Calibri" w:hint="eastAsia"/>
          <w:bCs/>
        </w:rPr>
        <w:t>ń</w:t>
      </w:r>
      <w:r w:rsidRPr="00B50C7F">
        <w:rPr>
          <w:rFonts w:cs="Calibri"/>
          <w:bCs/>
        </w:rPr>
        <w:t>czenia na stykach, naro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ach i obrze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ach,</w:t>
      </w:r>
    </w:p>
    <w:p w:rsidR="00B50C7F" w:rsidRDefault="00B50C7F" w:rsidP="00B50C7F">
      <w:pPr>
        <w:spacing w:after="0"/>
        <w:jc w:val="both"/>
        <w:rPr>
          <w:rFonts w:cs="Calibri"/>
          <w:bCs/>
        </w:rPr>
      </w:pPr>
      <w:r w:rsidRPr="00B50C7F">
        <w:rPr>
          <w:rFonts w:cs="Calibri"/>
          <w:bCs/>
        </w:rPr>
        <w:lastRenderedPageBreak/>
        <w:t>_ wichrowato</w:t>
      </w:r>
      <w:r w:rsidRPr="00B50C7F">
        <w:rPr>
          <w:rFonts w:cs="Calibri" w:hint="eastAsia"/>
          <w:bCs/>
        </w:rPr>
        <w:t>ść</w:t>
      </w:r>
      <w:r w:rsidRPr="00B50C7F">
        <w:rPr>
          <w:rFonts w:cs="Calibri"/>
          <w:bCs/>
        </w:rPr>
        <w:t xml:space="preserve"> powierzchni: powierzchnie suchych tynków powinny stanowi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płaszczyzny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pionowe, poziome lub o k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cie nachylenia przewidzianym w dokumentacji. K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ty dwu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cienne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utworzone przez te płaszczyzny, powinny by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k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tami prostymi lub innymi zgodnymi z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dokumentacj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>. Kraw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dzie przyci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cia płaszczyzn powinny by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prostoliniowe. Sprawdzenie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prawidłowo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 wykonania powierzchni i kraw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dzi okładzin nale</w:t>
      </w:r>
      <w:r w:rsidRPr="00B50C7F">
        <w:rPr>
          <w:rFonts w:cs="Calibri" w:hint="eastAsia"/>
          <w:bCs/>
        </w:rPr>
        <w:t>ż</w:t>
      </w:r>
      <w:r w:rsidRPr="00B50C7F">
        <w:rPr>
          <w:rFonts w:cs="Calibri"/>
          <w:bCs/>
        </w:rPr>
        <w:t>y przeprowadzi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za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pomoc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ogl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dzin zewn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trznych oraz przykładania (w dwu prostopadłych kierunkach) łaty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kontrolnej o długo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 2,0 m, w dowolnym miejscu powierzchni. Pomiar prze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witu pomi</w:t>
      </w:r>
      <w:r w:rsidRPr="00B50C7F">
        <w:rPr>
          <w:rFonts w:cs="Calibri" w:hint="eastAsia"/>
          <w:bCs/>
        </w:rPr>
        <w:t>ę</w:t>
      </w:r>
      <w:r w:rsidRPr="00B50C7F">
        <w:rPr>
          <w:rFonts w:cs="Calibri"/>
          <w:bCs/>
        </w:rPr>
        <w:t>dzy</w:t>
      </w:r>
      <w:r w:rsidR="009A4857">
        <w:rPr>
          <w:rFonts w:cs="Calibri"/>
          <w:bCs/>
        </w:rPr>
        <w:t xml:space="preserve"> </w:t>
      </w:r>
      <w:r w:rsidRPr="00B50C7F">
        <w:rPr>
          <w:rFonts w:cs="Calibri"/>
          <w:bCs/>
        </w:rPr>
        <w:t>łat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a powierzchni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suchego tynku powinien by</w:t>
      </w:r>
      <w:r w:rsidRPr="00B50C7F">
        <w:rPr>
          <w:rFonts w:cs="Calibri" w:hint="eastAsia"/>
          <w:bCs/>
        </w:rPr>
        <w:t>ć</w:t>
      </w:r>
      <w:r w:rsidRPr="00B50C7F">
        <w:rPr>
          <w:rFonts w:cs="Calibri"/>
          <w:bCs/>
        </w:rPr>
        <w:t xml:space="preserve"> wykonany z dokładno</w:t>
      </w:r>
      <w:r w:rsidRPr="00B50C7F">
        <w:rPr>
          <w:rFonts w:cs="Calibri" w:hint="eastAsia"/>
          <w:bCs/>
        </w:rPr>
        <w:t>ś</w:t>
      </w:r>
      <w:r w:rsidRPr="00B50C7F">
        <w:rPr>
          <w:rFonts w:cs="Calibri"/>
          <w:bCs/>
        </w:rPr>
        <w:t>ci</w:t>
      </w:r>
      <w:r w:rsidRPr="00B50C7F">
        <w:rPr>
          <w:rFonts w:cs="Calibri" w:hint="eastAsia"/>
          <w:bCs/>
        </w:rPr>
        <w:t>ą</w:t>
      </w:r>
      <w:r w:rsidRPr="00B50C7F">
        <w:rPr>
          <w:rFonts w:cs="Calibri"/>
          <w:bCs/>
        </w:rPr>
        <w:t xml:space="preserve"> do 0,5 mm.</w:t>
      </w:r>
    </w:p>
    <w:p w:rsidR="00A45CE5" w:rsidRDefault="009A4857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 xml:space="preserve"> </w:t>
      </w:r>
    </w:p>
    <w:p w:rsidR="00307154" w:rsidRPr="005E7EE0" w:rsidRDefault="00307154" w:rsidP="00D04899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:rsidR="00307154" w:rsidRPr="005E7EE0" w:rsidRDefault="00307154" w:rsidP="00D04899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:rsidR="00307154" w:rsidRPr="005E7EE0" w:rsidRDefault="00307154" w:rsidP="00D04899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:rsidR="00307154" w:rsidRPr="005E7EE0" w:rsidRDefault="00307154" w:rsidP="00D04899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:rsidR="00307154" w:rsidRPr="005E7EE0" w:rsidRDefault="00307154" w:rsidP="00D04899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:rsidR="00307154" w:rsidRPr="005E7EE0" w:rsidRDefault="00307154" w:rsidP="00D04899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:rsidR="00307154" w:rsidRPr="005E7EE0" w:rsidRDefault="00307154" w:rsidP="00D04899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PN-72/B-10122 Roboty okładzinowe. Suche tynki. Wymagania i badania przy odbiorze.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PN-B-79405 Wymagania dla płyt gipsowo-kartonowych.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PN-B-79405:1997 Płyty gipsowo-kartonowe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PN-B-79405:1997/Ap1:1999 Płyty gipsowo-kartonowe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PN-78/H-93461.26 Kształtowniki stalowe gięte na zimno otwarte określonego przeznaczenia. PN-78/H-93461.27 Kształtowniki stalowe gięte na zimno otwarte określonego przeznaczenia. Kształtowniki typu C na szkielety ścian działowych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PN-EN 10142:2003 Taśmy i blachy ze stali niskowęglowej ocynkowane ogniowo w sposób ciągły do obróbki plastycznej na zimno. Warunki techniczne dostawy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PN-EN 10142:2003 Taśmy i blachy ze stali niskowęglowej ocynkowane ogniowo w sposób ciągły do obróbki plastycznej na zimno. Warunki techniczne dostawy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PN-93/B-02862 Odporność ogniowa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ISO 7050:1999 Wkręty samogwintujące z łbem sto</w:t>
      </w:r>
      <w:r>
        <w:rPr>
          <w:rFonts w:cs="Calibri"/>
          <w:bCs/>
        </w:rPr>
        <w:t>ż</w:t>
      </w:r>
      <w:r w:rsidRPr="00B10345">
        <w:rPr>
          <w:rFonts w:cs="Calibri"/>
          <w:bCs/>
        </w:rPr>
        <w:t xml:space="preserve">kowym, z wgłębieniem krzyżowym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PN-91/M-82054.19 Śruby, wkręty i nakrętki. Statystyczna kontrola jakości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PN-EN ISO 3506-4:2004 (U) Własności mechaniczne części złącznych ze stali nierdzewnych, odpornych 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 xml:space="preserve">PN-|B-32250 Woda do celów budowlanych. </w:t>
      </w:r>
    </w:p>
    <w:p w:rsid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PN-79/B/06711 Kruszywa mineralne. Piaski do zapraw budowlanych. Kształtowniki typu U na szkielety ścian działowych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 EN 13964:2004 Sufity podwieszane Wymagania i metody badań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ISO 1716:2002 (U) Reakcja na ogień wyrobów budowlanych. Oznaczanie ciepła spalania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ISO 11654: 1999 Akustyka. Wyroby dźwiękochłonne używane w budownictwie. Wskaźnik pochłaniania dźwięku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20354:2000 Akustyka. Pomiar pochłaniania dźwięku w komorze pogłosowej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1602: 1999 Wyroby do izolacji cieplnej w budownictwie. Określanie gęstości pozornej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1604+AC: 1999 Wyroby do izolacji cieplnej w budownictwie. Określanie stabilności wymiarowej w określonych warunkach temperaturowych i wilgotnościowych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lastRenderedPageBreak/>
        <w:t>PN-EN 822:1998 Wyroby do izolacji cieplnej w budownictwie. Określanie długości i szerokości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823: 1998 Wyroby do izolacji cieplnej w budownictwie. Określanie grubości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824:1998 Wyroby do izolacji cieplnej w •budownictwie. Określanie prostokątności</w:t>
      </w:r>
    </w:p>
    <w:p w:rsidR="00B10345" w:rsidRP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PN-EN 825: 1998 Wyroby do izolacji cieplnej w budownictwie. Określanie płaskości</w:t>
      </w:r>
    </w:p>
    <w:p w:rsidR="00B10345" w:rsidRDefault="00B10345" w:rsidP="00B10345">
      <w:pPr>
        <w:spacing w:after="0"/>
        <w:jc w:val="both"/>
        <w:rPr>
          <w:rFonts w:cs="Calibri"/>
          <w:bCs/>
        </w:rPr>
      </w:pPr>
      <w:r w:rsidRPr="00B10345">
        <w:rPr>
          <w:rFonts w:cs="Calibri"/>
          <w:bCs/>
        </w:rPr>
        <w:t>PN-93/B-02862 Ochrona przeciwpożarowa w budownictwie. Metoda badania niepalności materiałów budowlanych</w:t>
      </w:r>
    </w:p>
    <w:p w:rsidR="00076408" w:rsidRPr="00076408" w:rsidRDefault="00076408" w:rsidP="00076408">
      <w:pPr>
        <w:spacing w:after="0"/>
        <w:jc w:val="both"/>
        <w:rPr>
          <w:rFonts w:cs="Calibri"/>
          <w:bCs/>
        </w:rPr>
      </w:pPr>
      <w:proofErr w:type="spellStart"/>
      <w:r w:rsidRPr="00076408">
        <w:rPr>
          <w:rFonts w:cs="Calibri"/>
          <w:bCs/>
        </w:rPr>
        <w:t>WTWiOR</w:t>
      </w:r>
      <w:proofErr w:type="spellEnd"/>
      <w:r w:rsidRPr="00076408">
        <w:rPr>
          <w:rFonts w:cs="Calibri"/>
          <w:bCs/>
        </w:rPr>
        <w:t xml:space="preserve"> - Warunki Techniczne Wykonania i Odbioru Robót – ITB</w:t>
      </w:r>
    </w:p>
    <w:p w:rsidR="00076408" w:rsidRDefault="00076408" w:rsidP="00076408">
      <w:pPr>
        <w:spacing w:after="0"/>
        <w:jc w:val="both"/>
        <w:rPr>
          <w:rFonts w:cs="Calibri"/>
          <w:bCs/>
        </w:rPr>
      </w:pPr>
      <w:r w:rsidRPr="00076408">
        <w:rPr>
          <w:rFonts w:cs="Calibri"/>
          <w:bCs/>
        </w:rPr>
        <w:t>Instrukcja monta</w:t>
      </w:r>
      <w:r w:rsidR="00157EAC">
        <w:rPr>
          <w:rFonts w:cs="Calibri"/>
          <w:bCs/>
        </w:rPr>
        <w:t>ż</w:t>
      </w:r>
      <w:r w:rsidRPr="00076408">
        <w:rPr>
          <w:rFonts w:cs="Calibri"/>
          <w:bCs/>
        </w:rPr>
        <w:t>u wybranych producentów</w:t>
      </w:r>
    </w:p>
    <w:p w:rsidR="00076408" w:rsidRDefault="00076408" w:rsidP="00076408">
      <w:pPr>
        <w:spacing w:after="0"/>
        <w:jc w:val="both"/>
        <w:rPr>
          <w:rFonts w:cs="Calibri"/>
          <w:bCs/>
        </w:rPr>
      </w:pP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6E4" w:rsidRDefault="00A826E4" w:rsidP="00655659">
      <w:pPr>
        <w:spacing w:after="0" w:line="240" w:lineRule="auto"/>
      </w:pPr>
      <w:r>
        <w:separator/>
      </w:r>
    </w:p>
  </w:endnote>
  <w:endnote w:type="continuationSeparator" w:id="0">
    <w:p w:rsidR="00A826E4" w:rsidRDefault="00A826E4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010" w:rsidRPr="00B42AED" w:rsidRDefault="008B0010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Pr="00B42AED">
      <w:rPr>
        <w:sz w:val="18"/>
        <w:szCs w:val="18"/>
      </w:rPr>
      <w:fldChar w:fldCharType="separate"/>
    </w:r>
    <w:r>
      <w:rPr>
        <w:noProof/>
        <w:sz w:val="18"/>
        <w:szCs w:val="18"/>
      </w:rPr>
      <w:t>7</w:t>
    </w:r>
    <w:r w:rsidRPr="00B42AED">
      <w:rPr>
        <w:sz w:val="18"/>
        <w:szCs w:val="18"/>
      </w:rPr>
      <w:fldChar w:fldCharType="end"/>
    </w:r>
  </w:p>
  <w:p w:rsidR="008B0010" w:rsidRPr="00B42AED" w:rsidRDefault="008B0010" w:rsidP="00746722">
    <w:pPr>
      <w:pStyle w:val="Stopka"/>
      <w:rPr>
        <w:sz w:val="18"/>
        <w:szCs w:val="18"/>
      </w:rPr>
    </w:pPr>
    <w:r w:rsidRPr="00640941">
      <w:rPr>
        <w:bCs/>
        <w:sz w:val="18"/>
        <w:szCs w:val="18"/>
      </w:rPr>
      <w:t>Roboty z prefabrykatów gipsowych, sufity podwieszane i obudowy systemowe</w:t>
    </w:r>
    <w:r>
      <w:rPr>
        <w:bCs/>
        <w:sz w:val="18"/>
        <w:szCs w:val="18"/>
      </w:rPr>
      <w:t xml:space="preserve"> – </w:t>
    </w:r>
    <w:r w:rsidRPr="00005E74">
      <w:rPr>
        <w:bCs/>
        <w:sz w:val="18"/>
        <w:szCs w:val="18"/>
      </w:rPr>
      <w:t>ST</w:t>
    </w:r>
    <w:r>
      <w:rPr>
        <w:bCs/>
        <w:sz w:val="18"/>
        <w:szCs w:val="18"/>
      </w:rPr>
      <w:t xml:space="preserve"> 01.07</w:t>
    </w:r>
    <w:r w:rsidRPr="00B42AED">
      <w:rPr>
        <w:bCs/>
        <w:sz w:val="18"/>
        <w:szCs w:val="18"/>
      </w:rPr>
      <w:tab/>
    </w:r>
    <w:r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6E4" w:rsidRDefault="00A826E4" w:rsidP="00655659">
      <w:pPr>
        <w:spacing w:after="0" w:line="240" w:lineRule="auto"/>
      </w:pPr>
      <w:r>
        <w:separator/>
      </w:r>
    </w:p>
  </w:footnote>
  <w:footnote w:type="continuationSeparator" w:id="0">
    <w:p w:rsidR="00A826E4" w:rsidRDefault="00A826E4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7D36"/>
    <w:multiLevelType w:val="hybridMultilevel"/>
    <w:tmpl w:val="895E7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80DA3"/>
    <w:multiLevelType w:val="hybridMultilevel"/>
    <w:tmpl w:val="B2A02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07399C"/>
    <w:multiLevelType w:val="hybridMultilevel"/>
    <w:tmpl w:val="ADCE6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A1F34"/>
    <w:multiLevelType w:val="multilevel"/>
    <w:tmpl w:val="AE6E3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4DB52E5"/>
    <w:multiLevelType w:val="hybridMultilevel"/>
    <w:tmpl w:val="D00E5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F523D"/>
    <w:multiLevelType w:val="multilevel"/>
    <w:tmpl w:val="76CAA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E06F38"/>
    <w:multiLevelType w:val="hybridMultilevel"/>
    <w:tmpl w:val="1A56D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FD09A2"/>
    <w:multiLevelType w:val="hybridMultilevel"/>
    <w:tmpl w:val="805E3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F38A9"/>
    <w:multiLevelType w:val="hybridMultilevel"/>
    <w:tmpl w:val="F834A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8"/>
  </w:num>
  <w:num w:numId="1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13D96"/>
    <w:rsid w:val="00015BB4"/>
    <w:rsid w:val="00024DCD"/>
    <w:rsid w:val="0003330B"/>
    <w:rsid w:val="00033BC0"/>
    <w:rsid w:val="00033F9A"/>
    <w:rsid w:val="0004053C"/>
    <w:rsid w:val="000426D1"/>
    <w:rsid w:val="00044957"/>
    <w:rsid w:val="00063B9E"/>
    <w:rsid w:val="00064CF3"/>
    <w:rsid w:val="00067CEB"/>
    <w:rsid w:val="00070D32"/>
    <w:rsid w:val="00076408"/>
    <w:rsid w:val="00076E18"/>
    <w:rsid w:val="00085F68"/>
    <w:rsid w:val="0008673E"/>
    <w:rsid w:val="000924B6"/>
    <w:rsid w:val="00094858"/>
    <w:rsid w:val="000A0FE2"/>
    <w:rsid w:val="000A1C81"/>
    <w:rsid w:val="000A3FBB"/>
    <w:rsid w:val="000A4F79"/>
    <w:rsid w:val="000A5188"/>
    <w:rsid w:val="000A53A3"/>
    <w:rsid w:val="000B32B3"/>
    <w:rsid w:val="000B5A17"/>
    <w:rsid w:val="000B76CC"/>
    <w:rsid w:val="000C05BA"/>
    <w:rsid w:val="000C1DBF"/>
    <w:rsid w:val="000C352D"/>
    <w:rsid w:val="000C3758"/>
    <w:rsid w:val="000C5CF1"/>
    <w:rsid w:val="000C5D0A"/>
    <w:rsid w:val="000C7AA1"/>
    <w:rsid w:val="000E4CD4"/>
    <w:rsid w:val="000E6DD6"/>
    <w:rsid w:val="000F5876"/>
    <w:rsid w:val="000F6455"/>
    <w:rsid w:val="001012A1"/>
    <w:rsid w:val="0011454E"/>
    <w:rsid w:val="001157A3"/>
    <w:rsid w:val="001158A0"/>
    <w:rsid w:val="001253DD"/>
    <w:rsid w:val="001378B9"/>
    <w:rsid w:val="001414C6"/>
    <w:rsid w:val="00142D53"/>
    <w:rsid w:val="001441FB"/>
    <w:rsid w:val="00151F79"/>
    <w:rsid w:val="00153C8F"/>
    <w:rsid w:val="00153F1C"/>
    <w:rsid w:val="00155182"/>
    <w:rsid w:val="00157EAC"/>
    <w:rsid w:val="001600BE"/>
    <w:rsid w:val="0016499A"/>
    <w:rsid w:val="00166E03"/>
    <w:rsid w:val="00177C7F"/>
    <w:rsid w:val="0018255C"/>
    <w:rsid w:val="0018283C"/>
    <w:rsid w:val="00186C15"/>
    <w:rsid w:val="00186C34"/>
    <w:rsid w:val="001A297A"/>
    <w:rsid w:val="001A5858"/>
    <w:rsid w:val="001A6F1D"/>
    <w:rsid w:val="001B1FFC"/>
    <w:rsid w:val="001B3E57"/>
    <w:rsid w:val="001C6037"/>
    <w:rsid w:val="001C7CA9"/>
    <w:rsid w:val="001D037D"/>
    <w:rsid w:val="001D248A"/>
    <w:rsid w:val="001D704A"/>
    <w:rsid w:val="001E14DA"/>
    <w:rsid w:val="001E591E"/>
    <w:rsid w:val="001F1830"/>
    <w:rsid w:val="001F19D5"/>
    <w:rsid w:val="001F7DD5"/>
    <w:rsid w:val="002001B8"/>
    <w:rsid w:val="00200342"/>
    <w:rsid w:val="00211062"/>
    <w:rsid w:val="002171BD"/>
    <w:rsid w:val="002204B0"/>
    <w:rsid w:val="00251782"/>
    <w:rsid w:val="00253B02"/>
    <w:rsid w:val="0026046B"/>
    <w:rsid w:val="00265BFC"/>
    <w:rsid w:val="00267910"/>
    <w:rsid w:val="00267B27"/>
    <w:rsid w:val="00276DB6"/>
    <w:rsid w:val="0028410E"/>
    <w:rsid w:val="00285AD6"/>
    <w:rsid w:val="0029056C"/>
    <w:rsid w:val="002A0AD7"/>
    <w:rsid w:val="002A15FC"/>
    <w:rsid w:val="002A184F"/>
    <w:rsid w:val="002A544F"/>
    <w:rsid w:val="002B0681"/>
    <w:rsid w:val="002C1D4C"/>
    <w:rsid w:val="002C5584"/>
    <w:rsid w:val="002C590A"/>
    <w:rsid w:val="002C6204"/>
    <w:rsid w:val="002C7102"/>
    <w:rsid w:val="002D47C9"/>
    <w:rsid w:val="002E0EFE"/>
    <w:rsid w:val="002E19AB"/>
    <w:rsid w:val="002E392C"/>
    <w:rsid w:val="00301997"/>
    <w:rsid w:val="003070F5"/>
    <w:rsid w:val="00307154"/>
    <w:rsid w:val="00317EC9"/>
    <w:rsid w:val="00320B26"/>
    <w:rsid w:val="003237D3"/>
    <w:rsid w:val="00330ABC"/>
    <w:rsid w:val="0033371B"/>
    <w:rsid w:val="00336578"/>
    <w:rsid w:val="00345BA9"/>
    <w:rsid w:val="00347E67"/>
    <w:rsid w:val="00350286"/>
    <w:rsid w:val="00364B29"/>
    <w:rsid w:val="00370EA7"/>
    <w:rsid w:val="00390F09"/>
    <w:rsid w:val="003934A4"/>
    <w:rsid w:val="003972AF"/>
    <w:rsid w:val="003A0966"/>
    <w:rsid w:val="003B1963"/>
    <w:rsid w:val="003C097C"/>
    <w:rsid w:val="003C479B"/>
    <w:rsid w:val="003C7F45"/>
    <w:rsid w:val="003E1ED1"/>
    <w:rsid w:val="003E718D"/>
    <w:rsid w:val="003F288C"/>
    <w:rsid w:val="00404392"/>
    <w:rsid w:val="0040464E"/>
    <w:rsid w:val="00405DC4"/>
    <w:rsid w:val="00411154"/>
    <w:rsid w:val="0041493E"/>
    <w:rsid w:val="0042462C"/>
    <w:rsid w:val="00433E19"/>
    <w:rsid w:val="00442373"/>
    <w:rsid w:val="0045733E"/>
    <w:rsid w:val="00472C91"/>
    <w:rsid w:val="0047322C"/>
    <w:rsid w:val="00473BD8"/>
    <w:rsid w:val="00481EC2"/>
    <w:rsid w:val="00487D2B"/>
    <w:rsid w:val="0049630E"/>
    <w:rsid w:val="0049797D"/>
    <w:rsid w:val="004A52E9"/>
    <w:rsid w:val="004A5B05"/>
    <w:rsid w:val="004A6930"/>
    <w:rsid w:val="004B48D7"/>
    <w:rsid w:val="004B6E22"/>
    <w:rsid w:val="004C4E7E"/>
    <w:rsid w:val="004E6829"/>
    <w:rsid w:val="004F473C"/>
    <w:rsid w:val="005021CA"/>
    <w:rsid w:val="00506A3D"/>
    <w:rsid w:val="00525B29"/>
    <w:rsid w:val="00526E4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30FB"/>
    <w:rsid w:val="005736CA"/>
    <w:rsid w:val="00586EEA"/>
    <w:rsid w:val="00590204"/>
    <w:rsid w:val="005928AF"/>
    <w:rsid w:val="00595D4D"/>
    <w:rsid w:val="005A0311"/>
    <w:rsid w:val="005B457C"/>
    <w:rsid w:val="005B6DF4"/>
    <w:rsid w:val="005C1F8A"/>
    <w:rsid w:val="005C5396"/>
    <w:rsid w:val="005D7E9B"/>
    <w:rsid w:val="005E03FC"/>
    <w:rsid w:val="005E1FD3"/>
    <w:rsid w:val="005E3A0F"/>
    <w:rsid w:val="005E4873"/>
    <w:rsid w:val="005E66F6"/>
    <w:rsid w:val="005E7A61"/>
    <w:rsid w:val="005E7EE0"/>
    <w:rsid w:val="005F0497"/>
    <w:rsid w:val="005F7645"/>
    <w:rsid w:val="00607BD9"/>
    <w:rsid w:val="00615A75"/>
    <w:rsid w:val="006171E4"/>
    <w:rsid w:val="00621F9E"/>
    <w:rsid w:val="006246A1"/>
    <w:rsid w:val="00627E30"/>
    <w:rsid w:val="0063023F"/>
    <w:rsid w:val="00640941"/>
    <w:rsid w:val="006415A9"/>
    <w:rsid w:val="00642026"/>
    <w:rsid w:val="00651557"/>
    <w:rsid w:val="006522D7"/>
    <w:rsid w:val="00654FFA"/>
    <w:rsid w:val="0065513D"/>
    <w:rsid w:val="00655659"/>
    <w:rsid w:val="00656376"/>
    <w:rsid w:val="006709DF"/>
    <w:rsid w:val="00672FEC"/>
    <w:rsid w:val="00683F5A"/>
    <w:rsid w:val="006903C6"/>
    <w:rsid w:val="006924D2"/>
    <w:rsid w:val="006A3F97"/>
    <w:rsid w:val="006C02EF"/>
    <w:rsid w:val="006E16FE"/>
    <w:rsid w:val="006E181C"/>
    <w:rsid w:val="006F3820"/>
    <w:rsid w:val="006F466A"/>
    <w:rsid w:val="006F4696"/>
    <w:rsid w:val="006F6DA5"/>
    <w:rsid w:val="00703FA4"/>
    <w:rsid w:val="007056C2"/>
    <w:rsid w:val="00710B87"/>
    <w:rsid w:val="00714A78"/>
    <w:rsid w:val="00720AD8"/>
    <w:rsid w:val="007322A6"/>
    <w:rsid w:val="00743E7A"/>
    <w:rsid w:val="00744F3B"/>
    <w:rsid w:val="00746722"/>
    <w:rsid w:val="00753888"/>
    <w:rsid w:val="007564C2"/>
    <w:rsid w:val="00771AD3"/>
    <w:rsid w:val="00781B78"/>
    <w:rsid w:val="00791072"/>
    <w:rsid w:val="007A4390"/>
    <w:rsid w:val="007A50B9"/>
    <w:rsid w:val="007B3501"/>
    <w:rsid w:val="007B6C9A"/>
    <w:rsid w:val="007B7460"/>
    <w:rsid w:val="007C1C50"/>
    <w:rsid w:val="007C29B6"/>
    <w:rsid w:val="007C2B72"/>
    <w:rsid w:val="007C57D7"/>
    <w:rsid w:val="007C60CE"/>
    <w:rsid w:val="007D125A"/>
    <w:rsid w:val="007D4C55"/>
    <w:rsid w:val="007D7D96"/>
    <w:rsid w:val="007E433E"/>
    <w:rsid w:val="007E58AD"/>
    <w:rsid w:val="007F4690"/>
    <w:rsid w:val="00802048"/>
    <w:rsid w:val="008079C6"/>
    <w:rsid w:val="008105FE"/>
    <w:rsid w:val="008113ED"/>
    <w:rsid w:val="00812BA6"/>
    <w:rsid w:val="0081673C"/>
    <w:rsid w:val="00816E34"/>
    <w:rsid w:val="00826B3B"/>
    <w:rsid w:val="008341D6"/>
    <w:rsid w:val="00843D12"/>
    <w:rsid w:val="00845133"/>
    <w:rsid w:val="008505A9"/>
    <w:rsid w:val="00853921"/>
    <w:rsid w:val="00856CFB"/>
    <w:rsid w:val="00864A20"/>
    <w:rsid w:val="00872E75"/>
    <w:rsid w:val="0088167E"/>
    <w:rsid w:val="00881B4C"/>
    <w:rsid w:val="008850A5"/>
    <w:rsid w:val="00895333"/>
    <w:rsid w:val="008A7C37"/>
    <w:rsid w:val="008B0010"/>
    <w:rsid w:val="008C3BB6"/>
    <w:rsid w:val="008C6ED7"/>
    <w:rsid w:val="008E3C73"/>
    <w:rsid w:val="008E4390"/>
    <w:rsid w:val="008E523A"/>
    <w:rsid w:val="008F46A2"/>
    <w:rsid w:val="009077FF"/>
    <w:rsid w:val="00912D8A"/>
    <w:rsid w:val="009174D5"/>
    <w:rsid w:val="00920C01"/>
    <w:rsid w:val="00927958"/>
    <w:rsid w:val="00931E18"/>
    <w:rsid w:val="00935B55"/>
    <w:rsid w:val="009430E5"/>
    <w:rsid w:val="00944125"/>
    <w:rsid w:val="0094457F"/>
    <w:rsid w:val="00954301"/>
    <w:rsid w:val="00965418"/>
    <w:rsid w:val="00971772"/>
    <w:rsid w:val="00971D77"/>
    <w:rsid w:val="00973142"/>
    <w:rsid w:val="0097394A"/>
    <w:rsid w:val="00975306"/>
    <w:rsid w:val="00976CF7"/>
    <w:rsid w:val="0098262F"/>
    <w:rsid w:val="00983CC7"/>
    <w:rsid w:val="00986526"/>
    <w:rsid w:val="00990244"/>
    <w:rsid w:val="009A4857"/>
    <w:rsid w:val="009B0FCB"/>
    <w:rsid w:val="009C2999"/>
    <w:rsid w:val="009C44C9"/>
    <w:rsid w:val="009D2BF2"/>
    <w:rsid w:val="009D6A87"/>
    <w:rsid w:val="009E4C51"/>
    <w:rsid w:val="009E4FEB"/>
    <w:rsid w:val="009E7CFC"/>
    <w:rsid w:val="009F1B2D"/>
    <w:rsid w:val="00A05F47"/>
    <w:rsid w:val="00A07AB8"/>
    <w:rsid w:val="00A07E2D"/>
    <w:rsid w:val="00A160EB"/>
    <w:rsid w:val="00A1644D"/>
    <w:rsid w:val="00A24283"/>
    <w:rsid w:val="00A25CE4"/>
    <w:rsid w:val="00A31ACF"/>
    <w:rsid w:val="00A34618"/>
    <w:rsid w:val="00A347EB"/>
    <w:rsid w:val="00A414CB"/>
    <w:rsid w:val="00A45CE5"/>
    <w:rsid w:val="00A46635"/>
    <w:rsid w:val="00A47A48"/>
    <w:rsid w:val="00A60DAF"/>
    <w:rsid w:val="00A70914"/>
    <w:rsid w:val="00A754A3"/>
    <w:rsid w:val="00A80C69"/>
    <w:rsid w:val="00A826E4"/>
    <w:rsid w:val="00A8315C"/>
    <w:rsid w:val="00A94220"/>
    <w:rsid w:val="00A95F67"/>
    <w:rsid w:val="00AA018A"/>
    <w:rsid w:val="00AA5F79"/>
    <w:rsid w:val="00AB0059"/>
    <w:rsid w:val="00AB09A1"/>
    <w:rsid w:val="00AB1097"/>
    <w:rsid w:val="00AB31EC"/>
    <w:rsid w:val="00AB69DC"/>
    <w:rsid w:val="00AC0E62"/>
    <w:rsid w:val="00AC274D"/>
    <w:rsid w:val="00AC29CB"/>
    <w:rsid w:val="00AD5FAA"/>
    <w:rsid w:val="00AF243F"/>
    <w:rsid w:val="00AF5107"/>
    <w:rsid w:val="00B05B81"/>
    <w:rsid w:val="00B10345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50C7F"/>
    <w:rsid w:val="00B512F9"/>
    <w:rsid w:val="00B51CD5"/>
    <w:rsid w:val="00B650AE"/>
    <w:rsid w:val="00B80BFE"/>
    <w:rsid w:val="00B82E65"/>
    <w:rsid w:val="00B84733"/>
    <w:rsid w:val="00B85E2E"/>
    <w:rsid w:val="00B9061D"/>
    <w:rsid w:val="00B909C3"/>
    <w:rsid w:val="00BA06D9"/>
    <w:rsid w:val="00BA30AA"/>
    <w:rsid w:val="00BA5DA3"/>
    <w:rsid w:val="00BB41FD"/>
    <w:rsid w:val="00BB631A"/>
    <w:rsid w:val="00BC79B6"/>
    <w:rsid w:val="00BD4B40"/>
    <w:rsid w:val="00BE5C3A"/>
    <w:rsid w:val="00C05A16"/>
    <w:rsid w:val="00C13037"/>
    <w:rsid w:val="00C15CBB"/>
    <w:rsid w:val="00C1609B"/>
    <w:rsid w:val="00C22D26"/>
    <w:rsid w:val="00C26ADD"/>
    <w:rsid w:val="00C337A0"/>
    <w:rsid w:val="00C35765"/>
    <w:rsid w:val="00C403FD"/>
    <w:rsid w:val="00C4081D"/>
    <w:rsid w:val="00C474B6"/>
    <w:rsid w:val="00C7015A"/>
    <w:rsid w:val="00C70DE3"/>
    <w:rsid w:val="00C731F6"/>
    <w:rsid w:val="00C84196"/>
    <w:rsid w:val="00C8457F"/>
    <w:rsid w:val="00C85555"/>
    <w:rsid w:val="00C92E46"/>
    <w:rsid w:val="00C97D9B"/>
    <w:rsid w:val="00CB1438"/>
    <w:rsid w:val="00CB59F7"/>
    <w:rsid w:val="00CC2D1B"/>
    <w:rsid w:val="00CC7BCD"/>
    <w:rsid w:val="00CD4624"/>
    <w:rsid w:val="00CD7EDA"/>
    <w:rsid w:val="00CE1BB0"/>
    <w:rsid w:val="00CE2EA4"/>
    <w:rsid w:val="00CE4010"/>
    <w:rsid w:val="00CE4201"/>
    <w:rsid w:val="00CE42BF"/>
    <w:rsid w:val="00CF1F23"/>
    <w:rsid w:val="00CF63B0"/>
    <w:rsid w:val="00D03DAA"/>
    <w:rsid w:val="00D04899"/>
    <w:rsid w:val="00D10872"/>
    <w:rsid w:val="00D10BB1"/>
    <w:rsid w:val="00D10CAB"/>
    <w:rsid w:val="00D17332"/>
    <w:rsid w:val="00D225BC"/>
    <w:rsid w:val="00D279D6"/>
    <w:rsid w:val="00D345F4"/>
    <w:rsid w:val="00D36824"/>
    <w:rsid w:val="00D52676"/>
    <w:rsid w:val="00D53F66"/>
    <w:rsid w:val="00D55C10"/>
    <w:rsid w:val="00D728CE"/>
    <w:rsid w:val="00D85556"/>
    <w:rsid w:val="00DA05DF"/>
    <w:rsid w:val="00DA1AE4"/>
    <w:rsid w:val="00DA69A8"/>
    <w:rsid w:val="00DA78F0"/>
    <w:rsid w:val="00DB2342"/>
    <w:rsid w:val="00DC6F40"/>
    <w:rsid w:val="00DD163C"/>
    <w:rsid w:val="00DD5C01"/>
    <w:rsid w:val="00DD7D35"/>
    <w:rsid w:val="00DE14E3"/>
    <w:rsid w:val="00DE46A9"/>
    <w:rsid w:val="00DF04BA"/>
    <w:rsid w:val="00E077F9"/>
    <w:rsid w:val="00E10310"/>
    <w:rsid w:val="00E1486B"/>
    <w:rsid w:val="00E168B2"/>
    <w:rsid w:val="00E22B0C"/>
    <w:rsid w:val="00E26FE5"/>
    <w:rsid w:val="00E30025"/>
    <w:rsid w:val="00E316E2"/>
    <w:rsid w:val="00E34CE4"/>
    <w:rsid w:val="00E46A79"/>
    <w:rsid w:val="00E47998"/>
    <w:rsid w:val="00E60F37"/>
    <w:rsid w:val="00E616D6"/>
    <w:rsid w:val="00E72A18"/>
    <w:rsid w:val="00E73CC5"/>
    <w:rsid w:val="00E76041"/>
    <w:rsid w:val="00E81192"/>
    <w:rsid w:val="00E831CF"/>
    <w:rsid w:val="00E90EB1"/>
    <w:rsid w:val="00E94734"/>
    <w:rsid w:val="00EA1516"/>
    <w:rsid w:val="00EA7250"/>
    <w:rsid w:val="00EB290B"/>
    <w:rsid w:val="00EC2B45"/>
    <w:rsid w:val="00EC2F75"/>
    <w:rsid w:val="00ED5C43"/>
    <w:rsid w:val="00EF1498"/>
    <w:rsid w:val="00EF3BAF"/>
    <w:rsid w:val="00EF7CD5"/>
    <w:rsid w:val="00F073F8"/>
    <w:rsid w:val="00F11266"/>
    <w:rsid w:val="00F128B5"/>
    <w:rsid w:val="00F23575"/>
    <w:rsid w:val="00F247ED"/>
    <w:rsid w:val="00F270CE"/>
    <w:rsid w:val="00F329F4"/>
    <w:rsid w:val="00F32D64"/>
    <w:rsid w:val="00F40D9C"/>
    <w:rsid w:val="00F42187"/>
    <w:rsid w:val="00F42C5E"/>
    <w:rsid w:val="00F454D9"/>
    <w:rsid w:val="00F62FC5"/>
    <w:rsid w:val="00F65C08"/>
    <w:rsid w:val="00F67181"/>
    <w:rsid w:val="00F67781"/>
    <w:rsid w:val="00F80D2C"/>
    <w:rsid w:val="00F866F3"/>
    <w:rsid w:val="00F86FA9"/>
    <w:rsid w:val="00F9102F"/>
    <w:rsid w:val="00FA0C80"/>
    <w:rsid w:val="00FA14B0"/>
    <w:rsid w:val="00FB4009"/>
    <w:rsid w:val="00FC21CF"/>
    <w:rsid w:val="00FC71E4"/>
    <w:rsid w:val="00FD0BD9"/>
    <w:rsid w:val="00FE098C"/>
    <w:rsid w:val="00FE1D4D"/>
    <w:rsid w:val="00FE738A"/>
    <w:rsid w:val="00FF13E3"/>
    <w:rsid w:val="00FF464F"/>
    <w:rsid w:val="00FF4B10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CC41"/>
  <w15:docId w15:val="{6A278CAB-35FC-4FF8-A20B-9E2C728A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uiPriority w:val="99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apple-converted-space">
    <w:name w:val="apple-converted-space"/>
    <w:basedOn w:val="Domylnaczcionkaakapitu"/>
    <w:rsid w:val="00A46635"/>
  </w:style>
  <w:style w:type="character" w:styleId="Pogrubienie">
    <w:name w:val="Strong"/>
    <w:basedOn w:val="Domylnaczcionkaakapitu"/>
    <w:uiPriority w:val="22"/>
    <w:qFormat/>
    <w:rsid w:val="00A46635"/>
    <w:rPr>
      <w:b/>
      <w:bCs/>
    </w:rPr>
  </w:style>
  <w:style w:type="table" w:styleId="Tabela-Siatka">
    <w:name w:val="Table Grid"/>
    <w:basedOn w:val="Standardowy"/>
    <w:uiPriority w:val="59"/>
    <w:rsid w:val="00AC2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C02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2677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117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963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7227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  <w:div w:id="1144616776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  <w:div w:id="745496411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</w:divsChild>
        </w:div>
      </w:divsChild>
    </w:div>
    <w:div w:id="117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81608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581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20106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4962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  <w:div w:id="653602172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  <w:div w:id="68700414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</w:divsChild>
        </w:div>
      </w:divsChild>
    </w:div>
    <w:div w:id="739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49080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9340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5609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104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5770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11286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4533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14917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3251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19387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6984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2310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</w:divsChild>
        </w:div>
      </w:divsChild>
    </w:div>
    <w:div w:id="19647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71201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20505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737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817">
              <w:marLeft w:val="0"/>
              <w:marRight w:val="0"/>
              <w:marTop w:val="0"/>
              <w:marBottom w:val="0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strong.com/assets/global/commclgeu/files/Media/F0000917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armstrong.com/assets/global/commclgeu/files/Media/F0000916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24B8-3C7A-4C57-9470-0921DAB6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4727</Words>
  <Characters>28363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2</cp:revision>
  <cp:lastPrinted>2012-02-27T14:04:00Z</cp:lastPrinted>
  <dcterms:created xsi:type="dcterms:W3CDTF">2018-07-08T19:31:00Z</dcterms:created>
  <dcterms:modified xsi:type="dcterms:W3CDTF">2018-07-08T19:31:00Z</dcterms:modified>
</cp:coreProperties>
</file>