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1564267E" w:rsidR="00DA6CE1" w:rsidRDefault="00DA6CE1" w:rsidP="00DA6CE1">
      <w:pPr>
        <w:jc w:val="both"/>
        <w:rPr>
          <w:rFonts w:ascii="Times New Roman" w:hAnsi="Times New Roman"/>
          <w:lang w:eastAsia="pl-PL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bookmarkEnd w:id="1"/>
    <w:p w14:paraId="6821021E" w14:textId="77777777" w:rsidR="007A22E6" w:rsidRDefault="007A22E6" w:rsidP="007A22E6">
      <w:pPr>
        <w:jc w:val="center"/>
        <w:rPr>
          <w:rFonts w:ascii="Times New Roman" w:eastAsia="Arial" w:hAnsi="Times New Roman"/>
          <w:b/>
          <w:bCs/>
          <w:color w:val="4472C4"/>
          <w:sz w:val="28"/>
          <w:szCs w:val="28"/>
        </w:rPr>
      </w:pPr>
      <w:r w:rsidRPr="007A22E6">
        <w:rPr>
          <w:rFonts w:ascii="Times New Roman" w:eastAsia="Arial" w:hAnsi="Times New Roman"/>
          <w:b/>
          <w:bCs/>
          <w:color w:val="4472C4"/>
          <w:sz w:val="28"/>
          <w:szCs w:val="28"/>
        </w:rPr>
        <w:t>„PEŁNIENIE FUNKCJI WIELOBRANŻOWEGO NADZORU INWESTORSKIEGO PRZY REALIZACJI ZADANIA INWESTYCYJNEGO „BUDOWA WINDY TRZY PRZYSTANKOWEJ NA POTRZEBY OSÓB NIEPEŁNOSPRAWNYCH WRAZ Z PRZEBUDOWĄ ŚWIETLIKA W BUDYNKU STAROSTWA POWIATOWEGO W OŻAROWIE MAZOWIECKIM”.” –  III część.</w:t>
      </w:r>
    </w:p>
    <w:p w14:paraId="19D8E6E9" w14:textId="01099836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E30D" w14:textId="77777777" w:rsidR="00FD1857" w:rsidRDefault="00FD1857" w:rsidP="00DA6CE1">
      <w:pPr>
        <w:spacing w:after="0" w:line="240" w:lineRule="auto"/>
      </w:pPr>
      <w:r>
        <w:separator/>
      </w:r>
    </w:p>
  </w:endnote>
  <w:endnote w:type="continuationSeparator" w:id="0">
    <w:p w14:paraId="2D095A79" w14:textId="77777777" w:rsidR="00FD1857" w:rsidRDefault="00FD1857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0D6C5" w14:textId="77777777" w:rsidR="007A22E6" w:rsidRDefault="007A22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7A22E6" w:rsidP="004B49BF">
    <w:pPr>
      <w:pStyle w:val="Stopka"/>
      <w:jc w:val="right"/>
      <w:rPr>
        <w:rFonts w:ascii="Arial" w:hAnsi="Arial" w:cs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402A7" w14:textId="77777777" w:rsidR="007A22E6" w:rsidRDefault="007A2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1498" w14:textId="77777777" w:rsidR="00FD1857" w:rsidRDefault="00FD1857" w:rsidP="00DA6CE1">
      <w:pPr>
        <w:spacing w:after="0" w:line="240" w:lineRule="auto"/>
      </w:pPr>
      <w:r>
        <w:separator/>
      </w:r>
    </w:p>
  </w:footnote>
  <w:footnote w:type="continuationSeparator" w:id="0">
    <w:p w14:paraId="1B42C5A2" w14:textId="77777777" w:rsidR="00FD1857" w:rsidRDefault="00FD1857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D5D9B" w14:textId="77777777" w:rsidR="007A22E6" w:rsidRDefault="007A2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1B3E8F5B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A632AE">
      <w:rPr>
        <w:rFonts w:ascii="Times New Roman" w:hAnsi="Times New Roman"/>
      </w:rPr>
      <w:t>1.</w:t>
    </w:r>
    <w:r w:rsidR="007A22E6">
      <w:rPr>
        <w:rFonts w:ascii="Times New Roman" w:hAnsi="Times New Roman"/>
      </w:rPr>
      <w:t>10</w:t>
    </w:r>
    <w:r w:rsidR="00A632AE">
      <w:rPr>
        <w:rFonts w:ascii="Times New Roman" w:hAnsi="Times New Roman"/>
      </w:rPr>
      <w:t>.2022</w:t>
    </w:r>
  </w:p>
  <w:p w14:paraId="6EFB3B75" w14:textId="0C6050DF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ACB0A" w14:textId="77777777" w:rsidR="007A22E6" w:rsidRDefault="007A2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57148C"/>
    <w:rsid w:val="005725D0"/>
    <w:rsid w:val="007868C1"/>
    <w:rsid w:val="007A22E6"/>
    <w:rsid w:val="00A632AE"/>
    <w:rsid w:val="00DA6CE1"/>
    <w:rsid w:val="00E621F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6</cp:revision>
  <dcterms:created xsi:type="dcterms:W3CDTF">2022-05-11T07:08:00Z</dcterms:created>
  <dcterms:modified xsi:type="dcterms:W3CDTF">2022-05-31T07:12:00Z</dcterms:modified>
</cp:coreProperties>
</file>